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Y="691"/>
        <w:tblW w:w="9776" w:type="dxa"/>
        <w:tblLook w:val="04A0" w:firstRow="1" w:lastRow="0" w:firstColumn="1" w:lastColumn="0" w:noHBand="0" w:noVBand="1"/>
      </w:tblPr>
      <w:tblGrid>
        <w:gridCol w:w="1980"/>
        <w:gridCol w:w="7796"/>
      </w:tblGrid>
      <w:tr w:rsidR="00756934" w:rsidRPr="00BF3506" w:rsidTr="00B040D5">
        <w:trPr>
          <w:trHeight w:val="415"/>
        </w:trPr>
        <w:tc>
          <w:tcPr>
            <w:tcW w:w="1980" w:type="dxa"/>
            <w:vMerge w:val="restart"/>
          </w:tcPr>
          <w:p w:rsidR="00756934" w:rsidRPr="00BF3506" w:rsidRDefault="00756934" w:rsidP="00756934">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37716543" wp14:editId="14469DA6">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6" w:type="dxa"/>
          </w:tcPr>
          <w:p w:rsidR="00756934" w:rsidRPr="00BF3506" w:rsidRDefault="00756934" w:rsidP="00756934">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756934" w:rsidRPr="00BF3506" w:rsidTr="00B040D5">
        <w:trPr>
          <w:trHeight w:val="688"/>
        </w:trPr>
        <w:tc>
          <w:tcPr>
            <w:tcW w:w="1980" w:type="dxa"/>
            <w:vMerge/>
          </w:tcPr>
          <w:p w:rsidR="00756934" w:rsidRPr="00BF3506" w:rsidRDefault="00756934" w:rsidP="00756934">
            <w:pPr>
              <w:autoSpaceDE w:val="0"/>
              <w:autoSpaceDN w:val="0"/>
              <w:adjustRightInd w:val="0"/>
              <w:jc w:val="center"/>
              <w:rPr>
                <w:noProof/>
                <w:lang w:eastAsia="ru-RU"/>
              </w:rPr>
            </w:pPr>
          </w:p>
        </w:tc>
        <w:tc>
          <w:tcPr>
            <w:tcW w:w="7796" w:type="dxa"/>
          </w:tcPr>
          <w:p w:rsidR="00756934" w:rsidRPr="00BF3506" w:rsidRDefault="00756934" w:rsidP="00756934">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756934" w:rsidRPr="00BF3506" w:rsidTr="00B040D5">
        <w:trPr>
          <w:trHeight w:val="304"/>
        </w:trPr>
        <w:tc>
          <w:tcPr>
            <w:tcW w:w="1980" w:type="dxa"/>
            <w:vMerge/>
          </w:tcPr>
          <w:p w:rsidR="00756934" w:rsidRPr="00BF3506" w:rsidRDefault="00756934" w:rsidP="00756934">
            <w:pPr>
              <w:autoSpaceDE w:val="0"/>
              <w:autoSpaceDN w:val="0"/>
              <w:adjustRightInd w:val="0"/>
              <w:jc w:val="center"/>
              <w:rPr>
                <w:b/>
                <w:sz w:val="32"/>
                <w:szCs w:val="32"/>
                <w:lang w:eastAsia="ru-RU"/>
              </w:rPr>
            </w:pPr>
          </w:p>
        </w:tc>
        <w:tc>
          <w:tcPr>
            <w:tcW w:w="7796" w:type="dxa"/>
          </w:tcPr>
          <w:p w:rsidR="00756934" w:rsidRPr="00BF3506" w:rsidRDefault="00756934" w:rsidP="00756934">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756934" w:rsidRPr="00062A25" w:rsidRDefault="00756934" w:rsidP="00756934">
      <w:pPr>
        <w:spacing w:after="0" w:line="240" w:lineRule="auto"/>
        <w:rPr>
          <w:rFonts w:ascii="Times New Roman" w:eastAsia="Times New Roman" w:hAnsi="Times New Roman" w:cs="Times New Roman"/>
          <w:color w:val="000000"/>
          <w:sz w:val="28"/>
          <w:lang w:eastAsia="ru-RU"/>
        </w:rPr>
      </w:pPr>
    </w:p>
    <w:p w:rsidR="00756934" w:rsidRDefault="00756934" w:rsidP="00756934">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756934" w:rsidRPr="00062A25" w:rsidRDefault="00756934" w:rsidP="00756934">
      <w:pPr>
        <w:spacing w:after="0" w:line="240" w:lineRule="auto"/>
        <w:jc w:val="center"/>
        <w:rPr>
          <w:rFonts w:ascii="Times New Roman" w:eastAsia="Times New Roman" w:hAnsi="Times New Roman" w:cs="Times New Roman"/>
          <w:color w:val="000000"/>
          <w:sz w:val="28"/>
          <w:lang w:eastAsia="ru-RU"/>
        </w:rPr>
      </w:pPr>
    </w:p>
    <w:p w:rsidR="00756934" w:rsidRPr="00062A25" w:rsidRDefault="00756934" w:rsidP="00756934">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9E54E4" w:rsidRDefault="00B040D5" w:rsidP="009E54E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9E54E4" w:rsidRPr="009E54E4" w:rsidTr="0035461C">
        <w:tc>
          <w:tcPr>
            <w:tcW w:w="10031" w:type="dxa"/>
          </w:tcPr>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9E54E4">
              <w:rPr>
                <w:rFonts w:ascii="Times New Roman" w:eastAsia="Microsoft Sans Serif" w:hAnsi="Times New Roman" w:cs="Times New Roman"/>
                <w:caps/>
                <w:color w:val="000000"/>
                <w:sz w:val="28"/>
                <w:szCs w:val="28"/>
                <w:lang w:eastAsia="ru-RU"/>
              </w:rPr>
              <w:t xml:space="preserve">                                                                          утверждЕНА</w:t>
            </w:r>
          </w:p>
        </w:tc>
      </w:tr>
      <w:tr w:rsidR="009E54E4" w:rsidRPr="009E54E4" w:rsidTr="0035461C">
        <w:tc>
          <w:tcPr>
            <w:tcW w:w="10031" w:type="dxa"/>
          </w:tcPr>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9E54E4">
              <w:rPr>
                <w:rFonts w:ascii="Times New Roman" w:eastAsia="Microsoft Sans Serif" w:hAnsi="Times New Roman" w:cs="Times New Roman"/>
                <w:color w:val="000000"/>
                <w:sz w:val="28"/>
                <w:szCs w:val="28"/>
                <w:lang w:eastAsia="ru-RU"/>
              </w:rPr>
              <w:t xml:space="preserve">                                                                                 приказом директора</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9E54E4">
              <w:rPr>
                <w:rFonts w:ascii="Times New Roman" w:eastAsia="Microsoft Sans Serif" w:hAnsi="Times New Roman" w:cs="Times New Roman"/>
                <w:caps/>
                <w:color w:val="000000"/>
                <w:sz w:val="28"/>
                <w:szCs w:val="28"/>
                <w:lang w:eastAsia="ru-RU"/>
              </w:rPr>
              <w:t xml:space="preserve">                                                                           гбпоу «Чгпк»</w:t>
            </w:r>
          </w:p>
        </w:tc>
      </w:tr>
      <w:tr w:rsidR="009E54E4" w:rsidRPr="009E54E4" w:rsidTr="0035461C">
        <w:tc>
          <w:tcPr>
            <w:tcW w:w="10031" w:type="dxa"/>
          </w:tcPr>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9E54E4">
              <w:rPr>
                <w:rFonts w:ascii="Times New Roman" w:eastAsia="Microsoft Sans Serif" w:hAnsi="Times New Roman" w:cs="Times New Roman"/>
                <w:caps/>
                <w:color w:val="000000"/>
                <w:sz w:val="28"/>
                <w:szCs w:val="28"/>
                <w:lang w:eastAsia="ru-RU"/>
              </w:rPr>
              <w:t>№ 45/1-</w:t>
            </w:r>
            <w:r w:rsidRPr="009E54E4">
              <w:rPr>
                <w:rFonts w:ascii="Times New Roman" w:eastAsia="Microsoft Sans Serif" w:hAnsi="Times New Roman" w:cs="Times New Roman"/>
                <w:color w:val="000000"/>
                <w:sz w:val="28"/>
                <w:szCs w:val="28"/>
                <w:lang w:eastAsia="ru-RU"/>
              </w:rPr>
              <w:t>од</w:t>
            </w:r>
            <w:r w:rsidRPr="009E54E4">
              <w:rPr>
                <w:rFonts w:ascii="Times New Roman" w:eastAsia="Microsoft Sans Serif" w:hAnsi="Times New Roman" w:cs="Times New Roman"/>
                <w:caps/>
                <w:color w:val="000000"/>
                <w:sz w:val="28"/>
                <w:szCs w:val="28"/>
                <w:lang w:eastAsia="ru-RU"/>
              </w:rPr>
              <w:t xml:space="preserve"> </w:t>
            </w:r>
            <w:r w:rsidRPr="009E54E4">
              <w:rPr>
                <w:rFonts w:ascii="Times New Roman" w:eastAsia="Microsoft Sans Serif" w:hAnsi="Times New Roman" w:cs="Times New Roman"/>
                <w:color w:val="000000"/>
                <w:sz w:val="28"/>
                <w:szCs w:val="28"/>
                <w:lang w:eastAsia="ru-RU"/>
              </w:rPr>
              <w:t xml:space="preserve">от </w:t>
            </w:r>
            <w:r w:rsidRPr="009E54E4">
              <w:rPr>
                <w:rFonts w:ascii="Times New Roman" w:eastAsia="Microsoft Sans Serif" w:hAnsi="Times New Roman" w:cs="Times New Roman"/>
                <w:caps/>
                <w:color w:val="000000"/>
                <w:sz w:val="28"/>
                <w:szCs w:val="28"/>
                <w:lang w:eastAsia="ru-RU"/>
              </w:rPr>
              <w:t xml:space="preserve">26.04.2023 </w:t>
            </w:r>
            <w:r w:rsidRPr="009E54E4">
              <w:rPr>
                <w:rFonts w:ascii="Times New Roman" w:eastAsia="Microsoft Sans Serif" w:hAnsi="Times New Roman" w:cs="Times New Roman"/>
                <w:color w:val="000000"/>
                <w:sz w:val="28"/>
                <w:szCs w:val="28"/>
                <w:lang w:eastAsia="ru-RU"/>
              </w:rPr>
              <w:t>г.</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9E54E4">
              <w:rPr>
                <w:rFonts w:ascii="Times New Roman" w:eastAsia="Microsoft Sans Serif" w:hAnsi="Times New Roman" w:cs="Times New Roman"/>
                <w:color w:val="000000"/>
                <w:spacing w:val="-2"/>
                <w:sz w:val="28"/>
                <w:szCs w:val="28"/>
                <w:lang w:eastAsia="ru-RU"/>
              </w:rPr>
              <w:t xml:space="preserve">             </w:t>
            </w:r>
          </w:p>
        </w:tc>
      </w:tr>
    </w:tbl>
    <w:p w:rsidR="00756934" w:rsidRPr="00121785" w:rsidRDefault="00B040D5" w:rsidP="009E54E4">
      <w:pPr>
        <w:spacing w:after="0" w:line="240" w:lineRule="auto"/>
        <w:jc w:val="center"/>
        <w:rPr>
          <w:rFonts w:ascii="Times New Roman" w:eastAsia="Times New Roman" w:hAnsi="Times New Roman" w:cs="Times New Roman"/>
          <w:color w:val="000000"/>
          <w:sz w:val="36"/>
          <w:lang w:eastAsia="ru-RU"/>
        </w:rPr>
      </w:pPr>
      <w:r>
        <w:rPr>
          <w:rFonts w:ascii="Times New Roman" w:eastAsia="Times New Roman" w:hAnsi="Times New Roman" w:cs="Times New Roman"/>
          <w:b/>
          <w:color w:val="000000"/>
          <w:lang w:eastAsia="ru-RU"/>
        </w:rPr>
        <w:t xml:space="preserve">                </w:t>
      </w:r>
    </w:p>
    <w:p w:rsidR="00756934" w:rsidRDefault="00756934" w:rsidP="00227374">
      <w:pPr>
        <w:spacing w:after="0" w:line="360" w:lineRule="auto"/>
        <w:jc w:val="center"/>
        <w:rPr>
          <w:rFonts w:ascii="Times New Roman" w:eastAsia="Times New Roman" w:hAnsi="Times New Roman" w:cs="Times New Roman"/>
          <w:color w:val="000000"/>
          <w:sz w:val="28"/>
          <w:lang w:eastAsia="ru-RU"/>
        </w:rPr>
      </w:pPr>
    </w:p>
    <w:p w:rsidR="00062A25" w:rsidRPr="00121785" w:rsidRDefault="00062A25" w:rsidP="00227374">
      <w:pPr>
        <w:spacing w:after="0" w:line="360" w:lineRule="auto"/>
        <w:jc w:val="center"/>
        <w:rPr>
          <w:rFonts w:ascii="Times New Roman" w:eastAsia="Times New Roman" w:hAnsi="Times New Roman" w:cs="Times New Roman"/>
          <w:color w:val="000000"/>
          <w:sz w:val="36"/>
          <w:lang w:eastAsia="ru-RU"/>
        </w:rPr>
      </w:pPr>
      <w:r w:rsidRPr="00121785">
        <w:rPr>
          <w:rFonts w:ascii="Times New Roman" w:eastAsia="Times New Roman" w:hAnsi="Times New Roman" w:cs="Times New Roman"/>
          <w:color w:val="000000"/>
          <w:sz w:val="28"/>
          <w:lang w:eastAsia="ru-RU"/>
        </w:rPr>
        <w:t xml:space="preserve"> </w:t>
      </w:r>
    </w:p>
    <w:p w:rsidR="00062A25" w:rsidRPr="00062A25" w:rsidRDefault="00062A25" w:rsidP="001A7C51">
      <w:pPr>
        <w:spacing w:after="0" w:line="36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5138E6" w:rsidRDefault="00062A25" w:rsidP="00227374">
      <w:pPr>
        <w:keepNext/>
        <w:keepLines/>
        <w:spacing w:after="96" w:line="360" w:lineRule="auto"/>
        <w:ind w:left="10" w:right="-15" w:hanging="10"/>
        <w:jc w:val="center"/>
        <w:outlineLvl w:val="1"/>
        <w:rPr>
          <w:rFonts w:ascii="Times New Roman" w:eastAsia="Times New Roman" w:hAnsi="Times New Roman" w:cs="Times New Roman"/>
          <w:color w:val="000000"/>
          <w:sz w:val="28"/>
          <w:lang w:eastAsia="ru-RU"/>
        </w:rPr>
      </w:pPr>
      <w:r w:rsidRPr="005138E6">
        <w:rPr>
          <w:rFonts w:ascii="Times New Roman" w:eastAsia="Times New Roman" w:hAnsi="Times New Roman" w:cs="Times New Roman"/>
          <w:color w:val="000000"/>
          <w:sz w:val="28"/>
          <w:lang w:eastAsia="ru-RU"/>
        </w:rPr>
        <w:t xml:space="preserve">МЕТОДИЧЕСКИЕ РЕКОМЕНДАЦИИ </w:t>
      </w:r>
    </w:p>
    <w:p w:rsidR="00756934" w:rsidRPr="002F0536" w:rsidRDefault="00756934" w:rsidP="00756934">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Pr="002F0536">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лабораторным и практическим занятиям</w:t>
      </w:r>
      <w:r w:rsidRPr="002F0536">
        <w:rPr>
          <w:rFonts w:ascii="Times New Roman" w:eastAsia="Times New Roman" w:hAnsi="Times New Roman" w:cs="Times New Roman"/>
          <w:sz w:val="28"/>
          <w:lang w:eastAsia="ru-RU"/>
        </w:rPr>
        <w:t xml:space="preserve"> </w:t>
      </w:r>
    </w:p>
    <w:p w:rsidR="00756934" w:rsidRPr="007345A4" w:rsidRDefault="00756934" w:rsidP="00756934">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по учебной дисциплине</w:t>
      </w:r>
      <w:r w:rsidRPr="002F0536">
        <w:rPr>
          <w:rFonts w:ascii="Times New Roman" w:eastAsia="Times New Roman" w:hAnsi="Times New Roman" w:cs="Times New Roman"/>
          <w:sz w:val="28"/>
          <w:lang w:eastAsia="ru-RU"/>
        </w:rPr>
        <w:t xml:space="preserve"> </w:t>
      </w:r>
    </w:p>
    <w:p w:rsidR="0055729E" w:rsidRPr="00894182" w:rsidRDefault="00F67400" w:rsidP="00227374">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ОП.01</w:t>
      </w:r>
      <w:r w:rsidR="00756934">
        <w:rPr>
          <w:rFonts w:ascii="Times New Roman" w:hAnsi="Times New Roman" w:cs="Times New Roman"/>
          <w:caps/>
          <w:sz w:val="28"/>
          <w:szCs w:val="28"/>
        </w:rPr>
        <w:t xml:space="preserve">. </w:t>
      </w:r>
      <w:r w:rsidR="005138E6">
        <w:rPr>
          <w:rFonts w:ascii="Times New Roman" w:hAnsi="Times New Roman" w:cs="Times New Roman"/>
          <w:sz w:val="28"/>
          <w:szCs w:val="28"/>
        </w:rPr>
        <w:t>Теория государства и права</w:t>
      </w:r>
    </w:p>
    <w:p w:rsidR="00062A25" w:rsidRPr="00062A25" w:rsidRDefault="0055729E" w:rsidP="00227374">
      <w:pPr>
        <w:spacing w:after="103" w:line="360" w:lineRule="auto"/>
        <w:ind w:left="10" w:right="-15" w:hanging="1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Специальность</w:t>
      </w:r>
      <w:r w:rsidR="00894182">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 xml:space="preserve"> </w:t>
      </w:r>
      <w:r w:rsidR="00F67400">
        <w:rPr>
          <w:rFonts w:ascii="Times New Roman" w:hAnsi="Times New Roman" w:cs="Times New Roman"/>
          <w:sz w:val="28"/>
          <w:szCs w:val="28"/>
        </w:rPr>
        <w:t>40</w:t>
      </w:r>
      <w:r w:rsidR="00894182" w:rsidRPr="00894182">
        <w:rPr>
          <w:rFonts w:ascii="Times New Roman" w:hAnsi="Times New Roman" w:cs="Times New Roman"/>
          <w:sz w:val="28"/>
          <w:szCs w:val="28"/>
        </w:rPr>
        <w:t xml:space="preserve">.02.01 </w:t>
      </w:r>
      <w:r w:rsidR="00F67400">
        <w:rPr>
          <w:rFonts w:ascii="Times New Roman" w:hAnsi="Times New Roman" w:cs="Times New Roman"/>
          <w:sz w:val="28"/>
          <w:szCs w:val="28"/>
        </w:rPr>
        <w:t>Право</w:t>
      </w:r>
      <w:r w:rsidR="00227374">
        <w:rPr>
          <w:rFonts w:ascii="Times New Roman" w:hAnsi="Times New Roman" w:cs="Times New Roman"/>
          <w:sz w:val="28"/>
          <w:szCs w:val="28"/>
        </w:rPr>
        <w:t xml:space="preserve"> и организация</w:t>
      </w:r>
      <w:r w:rsidR="00F67400">
        <w:rPr>
          <w:rFonts w:ascii="Times New Roman" w:hAnsi="Times New Roman" w:cs="Times New Roman"/>
          <w:sz w:val="28"/>
          <w:szCs w:val="28"/>
        </w:rPr>
        <w:t xml:space="preserve"> социального обеспечения</w:t>
      </w:r>
    </w:p>
    <w:p w:rsidR="00062A25" w:rsidRDefault="00062A25" w:rsidP="00227374">
      <w:pPr>
        <w:spacing w:after="48" w:line="360" w:lineRule="auto"/>
        <w:ind w:left="1560" w:right="4800"/>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sz w:val="28"/>
          <w:lang w:eastAsia="ru-RU"/>
        </w:rPr>
        <w:t xml:space="preserve"> </w:t>
      </w:r>
      <w:r w:rsidRPr="00062A25">
        <w:rPr>
          <w:rFonts w:ascii="Times New Roman" w:eastAsia="Times New Roman" w:hAnsi="Times New Roman" w:cs="Times New Roman"/>
          <w:color w:val="000000"/>
          <w:sz w:val="28"/>
          <w:lang w:eastAsia="ru-RU"/>
        </w:rPr>
        <w:t xml:space="preserve"> </w:t>
      </w:r>
    </w:p>
    <w:p w:rsidR="00756934" w:rsidRPr="00062A25" w:rsidRDefault="00756934" w:rsidP="00227374">
      <w:pPr>
        <w:spacing w:after="48" w:line="360" w:lineRule="auto"/>
        <w:ind w:left="1560" w:right="4800"/>
        <w:rPr>
          <w:rFonts w:ascii="Times New Roman" w:eastAsia="Times New Roman" w:hAnsi="Times New Roman" w:cs="Times New Roman"/>
          <w:color w:val="000000"/>
          <w:sz w:val="28"/>
          <w:lang w:eastAsia="ru-RU"/>
        </w:rPr>
      </w:pPr>
    </w:p>
    <w:p w:rsidR="00756934" w:rsidRDefault="00062A25" w:rsidP="00227374">
      <w:pPr>
        <w:spacing w:after="0" w:line="360" w:lineRule="auto"/>
        <w:ind w:left="1572"/>
        <w:rPr>
          <w:rFonts w:ascii="Times New Roman" w:eastAsia="Times New Roman" w:hAnsi="Times New Roman" w:cs="Times New Roman"/>
          <w:color w:val="000000"/>
          <w:sz w:val="26"/>
          <w:lang w:eastAsia="ru-RU"/>
        </w:rPr>
      </w:pPr>
      <w:r w:rsidRPr="00062A25">
        <w:rPr>
          <w:rFonts w:ascii="Times New Roman" w:eastAsia="Times New Roman" w:hAnsi="Times New Roman" w:cs="Times New Roman"/>
          <w:color w:val="000000"/>
          <w:sz w:val="26"/>
          <w:lang w:eastAsia="ru-RU"/>
        </w:rPr>
        <w:t xml:space="preserve"> </w:t>
      </w:r>
    </w:p>
    <w:p w:rsidR="009E54E4" w:rsidRDefault="009E54E4" w:rsidP="00227374">
      <w:pPr>
        <w:spacing w:after="0" w:line="360" w:lineRule="auto"/>
        <w:ind w:left="1572"/>
        <w:rPr>
          <w:rFonts w:ascii="Times New Roman" w:eastAsia="Times New Roman" w:hAnsi="Times New Roman" w:cs="Times New Roman"/>
          <w:color w:val="000000"/>
          <w:sz w:val="26"/>
          <w:lang w:eastAsia="ru-RU"/>
        </w:rPr>
      </w:pPr>
    </w:p>
    <w:p w:rsidR="009E54E4" w:rsidRDefault="009E54E4" w:rsidP="00227374">
      <w:pPr>
        <w:spacing w:after="0" w:line="360" w:lineRule="auto"/>
        <w:ind w:left="1572"/>
        <w:rPr>
          <w:rFonts w:ascii="Times New Roman" w:eastAsia="Times New Roman" w:hAnsi="Times New Roman" w:cs="Times New Roman"/>
          <w:color w:val="000000"/>
          <w:sz w:val="26"/>
          <w:lang w:eastAsia="ru-RU"/>
        </w:rPr>
      </w:pPr>
    </w:p>
    <w:p w:rsidR="009E54E4" w:rsidRDefault="009E54E4" w:rsidP="00227374">
      <w:pPr>
        <w:spacing w:after="0" w:line="360" w:lineRule="auto"/>
        <w:ind w:left="1572"/>
        <w:rPr>
          <w:rFonts w:ascii="Times New Roman" w:eastAsia="Times New Roman" w:hAnsi="Times New Roman" w:cs="Times New Roman"/>
          <w:color w:val="000000"/>
          <w:sz w:val="26"/>
          <w:lang w:eastAsia="ru-RU"/>
        </w:rPr>
      </w:pPr>
    </w:p>
    <w:p w:rsidR="00AE240D" w:rsidRPr="00062A25" w:rsidRDefault="00AE240D" w:rsidP="00227374">
      <w:pPr>
        <w:spacing w:after="0" w:line="360" w:lineRule="auto"/>
        <w:ind w:left="1572"/>
        <w:rPr>
          <w:rFonts w:ascii="Times New Roman" w:eastAsia="Times New Roman" w:hAnsi="Times New Roman" w:cs="Times New Roman"/>
          <w:color w:val="000000"/>
          <w:sz w:val="28"/>
          <w:lang w:eastAsia="ru-RU"/>
        </w:rPr>
      </w:pPr>
    </w:p>
    <w:p w:rsidR="00062A25" w:rsidRPr="00AE240D" w:rsidRDefault="00AE240D" w:rsidP="00AE240D">
      <w:pPr>
        <w:spacing w:after="0" w:line="240" w:lineRule="auto"/>
        <w:jc w:val="center"/>
        <w:rPr>
          <w:rFonts w:ascii="Times New Roman" w:eastAsia="Times New Roman" w:hAnsi="Times New Roman" w:cs="Times New Roman"/>
          <w:i/>
          <w:sz w:val="24"/>
          <w:szCs w:val="24"/>
          <w:lang w:eastAsia="ru-RU"/>
        </w:rPr>
      </w:pPr>
      <w:r w:rsidRPr="00AE240D">
        <w:rPr>
          <w:rFonts w:ascii="Times New Roman" w:eastAsia="Times New Roman" w:hAnsi="Times New Roman" w:cs="Times New Roman"/>
          <w:sz w:val="24"/>
          <w:szCs w:val="24"/>
          <w:lang w:eastAsia="ru-RU"/>
        </w:rPr>
        <w:t xml:space="preserve">г. Грозный </w:t>
      </w:r>
    </w:p>
    <w:p w:rsidR="00062A25" w:rsidRPr="00AE240D" w:rsidRDefault="009E54E4" w:rsidP="00AE24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756934" w:rsidRPr="00AE240D">
        <w:rPr>
          <w:rFonts w:ascii="Times New Roman" w:eastAsia="Times New Roman" w:hAnsi="Times New Roman" w:cs="Times New Roman"/>
          <w:sz w:val="24"/>
          <w:szCs w:val="24"/>
          <w:lang w:eastAsia="ru-RU"/>
        </w:rPr>
        <w:t xml:space="preserve"> </w:t>
      </w:r>
      <w:r w:rsidR="000E0E0B" w:rsidRPr="00AE240D">
        <w:rPr>
          <w:rFonts w:ascii="Times New Roman" w:eastAsia="Times New Roman" w:hAnsi="Times New Roman" w:cs="Times New Roman"/>
          <w:sz w:val="24"/>
          <w:szCs w:val="24"/>
          <w:lang w:eastAsia="ru-RU"/>
        </w:rPr>
        <w:t>г.</w:t>
      </w:r>
    </w:p>
    <w:tbl>
      <w:tblPr>
        <w:tblW w:w="10343" w:type="dxa"/>
        <w:tblInd w:w="-885" w:type="dxa"/>
        <w:tblLook w:val="04A0" w:firstRow="1" w:lastRow="0" w:firstColumn="1" w:lastColumn="0" w:noHBand="0" w:noVBand="1"/>
      </w:tblPr>
      <w:tblGrid>
        <w:gridCol w:w="5246"/>
        <w:gridCol w:w="5097"/>
      </w:tblGrid>
      <w:tr w:rsidR="009E54E4" w:rsidRPr="009E54E4" w:rsidTr="0035461C">
        <w:trPr>
          <w:trHeight w:val="4678"/>
        </w:trPr>
        <w:tc>
          <w:tcPr>
            <w:tcW w:w="5246" w:type="dxa"/>
          </w:tcPr>
          <w:p w:rsidR="009E54E4" w:rsidRPr="009E54E4" w:rsidRDefault="009E54E4" w:rsidP="009E54E4">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9E54E4">
              <w:rPr>
                <w:rFonts w:ascii="Times New Roman" w:eastAsia="Times New Roman" w:hAnsi="Times New Roman" w:cs="Times New Roman"/>
                <w:color w:val="000000"/>
                <w:sz w:val="24"/>
                <w:szCs w:val="24"/>
                <w:lang w:eastAsia="ru-RU"/>
              </w:rPr>
              <w:lastRenderedPageBreak/>
              <w:t xml:space="preserve">Методические рекомендации рассмотрены и одобрены ПЦК «Общепрофессиональные дисциплины» </w:t>
            </w:r>
          </w:p>
          <w:p w:rsidR="009E54E4" w:rsidRPr="009E54E4" w:rsidRDefault="009E54E4" w:rsidP="009E54E4">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9E54E4">
              <w:rPr>
                <w:rFonts w:ascii="Times New Roman" w:eastAsia="Times New Roman" w:hAnsi="Times New Roman" w:cs="Times New Roman"/>
                <w:color w:val="000000"/>
                <w:sz w:val="24"/>
                <w:szCs w:val="24"/>
                <w:lang w:eastAsia="ru-RU"/>
              </w:rPr>
              <w:t>Протокол № 9 от 25.04.2023</w:t>
            </w:r>
          </w:p>
          <w:p w:rsidR="009E54E4" w:rsidRPr="009E54E4" w:rsidRDefault="009E54E4" w:rsidP="009E54E4">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9E54E4">
              <w:rPr>
                <w:rFonts w:ascii="Times New Roman" w:eastAsia="Times New Roman" w:hAnsi="Times New Roman" w:cs="Times New Roman"/>
                <w:color w:val="000000"/>
                <w:sz w:val="24"/>
                <w:szCs w:val="24"/>
                <w:lang w:eastAsia="ru-RU"/>
              </w:rPr>
              <w:t>Председатель ПЦК </w:t>
            </w:r>
            <w:proofErr w:type="spellStart"/>
            <w:r w:rsidRPr="009E54E4">
              <w:rPr>
                <w:rFonts w:ascii="Times New Roman" w:eastAsia="Times New Roman" w:hAnsi="Times New Roman" w:cs="Times New Roman"/>
                <w:color w:val="000000"/>
                <w:sz w:val="24"/>
                <w:szCs w:val="24"/>
                <w:lang w:eastAsia="ru-RU"/>
              </w:rPr>
              <w:t>Эдилсултанова</w:t>
            </w:r>
            <w:proofErr w:type="spellEnd"/>
            <w:r w:rsidRPr="009E54E4">
              <w:rPr>
                <w:rFonts w:ascii="Times New Roman" w:eastAsia="Times New Roman" w:hAnsi="Times New Roman" w:cs="Times New Roman"/>
                <w:color w:val="000000"/>
                <w:sz w:val="24"/>
                <w:szCs w:val="24"/>
                <w:lang w:eastAsia="ru-RU"/>
              </w:rPr>
              <w:t xml:space="preserve"> М.А</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E54E4">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9E54E4">
              <w:rPr>
                <w:rFonts w:ascii="Times New Roman" w:eastAsia="Times New Roman" w:hAnsi="Times New Roman" w:cs="Times New Roman"/>
                <w:bCs/>
                <w:color w:val="22272F"/>
                <w:sz w:val="24"/>
                <w:szCs w:val="24"/>
                <w:shd w:val="clear" w:color="auto" w:fill="FFFFFF"/>
                <w:lang w:eastAsia="ru-RU"/>
              </w:rPr>
              <w:t> от 12 мая 2014 г. N 508</w:t>
            </w:r>
            <w:r w:rsidRPr="009E54E4">
              <w:rPr>
                <w:rFonts w:ascii="Times New Roman" w:eastAsia="Times New Roman" w:hAnsi="Times New Roman" w:cs="Times New Roman"/>
                <w:sz w:val="24"/>
                <w:szCs w:val="24"/>
                <w:lang w:eastAsia="ru-RU"/>
              </w:rPr>
              <w:t xml:space="preserve"> (ред. от 13.07.2021 г.)</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E54E4">
              <w:rPr>
                <w:rFonts w:ascii="Times New Roman" w:eastAsia="Times New Roman" w:hAnsi="Times New Roman" w:cs="Times New Roman"/>
                <w:sz w:val="24"/>
                <w:szCs w:val="24"/>
                <w:lang w:eastAsia="ru-RU"/>
              </w:rPr>
              <w:t>СОГЛАСОВАНА</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E54E4">
              <w:rPr>
                <w:rFonts w:ascii="Times New Roman" w:eastAsia="Times New Roman" w:hAnsi="Times New Roman" w:cs="Times New Roman"/>
                <w:sz w:val="24"/>
                <w:szCs w:val="24"/>
                <w:lang w:eastAsia="ru-RU"/>
              </w:rPr>
              <w:t>Заместитель директора по УР</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E54E4">
              <w:rPr>
                <w:rFonts w:ascii="Times New Roman" w:eastAsia="Times New Roman" w:hAnsi="Times New Roman" w:cs="Times New Roman"/>
                <w:sz w:val="24"/>
                <w:szCs w:val="24"/>
                <w:lang w:eastAsia="ru-RU"/>
              </w:rPr>
              <w:t>Я.М. Басаев</w:t>
            </w:r>
          </w:p>
          <w:p w:rsidR="009E54E4" w:rsidRPr="009E54E4" w:rsidRDefault="009E54E4" w:rsidP="009E54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E54E4">
              <w:rPr>
                <w:rFonts w:ascii="Times New Roman" w:eastAsia="Times New Roman" w:hAnsi="Times New Roman" w:cs="Times New Roman"/>
                <w:sz w:val="24"/>
                <w:szCs w:val="24"/>
                <w:lang w:eastAsia="ru-RU"/>
              </w:rPr>
              <w:t>25.04.2023</w:t>
            </w:r>
          </w:p>
        </w:tc>
      </w:tr>
    </w:tbl>
    <w:p w:rsidR="00756934" w:rsidRDefault="00062A25" w:rsidP="00756934">
      <w:pPr>
        <w:spacing w:after="59" w:line="236" w:lineRule="auto"/>
        <w:ind w:right="106" w:firstLine="566"/>
        <w:jc w:val="both"/>
        <w:rPr>
          <w:rFonts w:ascii="Times New Roman" w:hAnsi="Times New Roman" w:cs="Times New Roman"/>
          <w:sz w:val="28"/>
          <w:szCs w:val="28"/>
        </w:rPr>
      </w:pPr>
      <w:r w:rsidRPr="00062A25">
        <w:rPr>
          <w:rFonts w:ascii="Times New Roman" w:eastAsia="Times New Roman" w:hAnsi="Times New Roman" w:cs="Times New Roman"/>
          <w:i/>
          <w:color w:val="000000"/>
          <w:lang w:eastAsia="ru-RU"/>
        </w:rPr>
        <w:t xml:space="preserve"> </w:t>
      </w:r>
      <w:r w:rsidR="00756934" w:rsidRPr="007345A4">
        <w:rPr>
          <w:rFonts w:ascii="Times New Roman" w:eastAsia="Times New Roman" w:hAnsi="Times New Roman" w:cs="Times New Roman"/>
          <w:sz w:val="28"/>
          <w:lang w:eastAsia="ru-RU"/>
        </w:rPr>
        <w:t xml:space="preserve">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дисциплины </w:t>
      </w:r>
      <w:r w:rsidR="00756934" w:rsidRPr="00756934">
        <w:rPr>
          <w:rFonts w:ascii="Times New Roman" w:hAnsi="Times New Roman" w:cs="Times New Roman"/>
          <w:caps/>
          <w:sz w:val="28"/>
          <w:szCs w:val="28"/>
          <w:u w:val="single"/>
        </w:rPr>
        <w:t xml:space="preserve">ОП.01. </w:t>
      </w:r>
      <w:r w:rsidR="00756934">
        <w:rPr>
          <w:rFonts w:ascii="Times New Roman" w:hAnsi="Times New Roman" w:cs="Times New Roman"/>
          <w:sz w:val="28"/>
          <w:szCs w:val="28"/>
          <w:u w:val="single"/>
        </w:rPr>
        <w:t>Теория государства и права</w:t>
      </w:r>
      <w:r w:rsidR="00756934" w:rsidRPr="00756934">
        <w:rPr>
          <w:rFonts w:ascii="Times New Roman" w:hAnsi="Times New Roman" w:cs="Times New Roman"/>
          <w:sz w:val="28"/>
          <w:szCs w:val="28"/>
          <w:u w:val="single"/>
        </w:rPr>
        <w:t xml:space="preserve"> </w:t>
      </w:r>
      <w:r w:rsidR="00756934" w:rsidRPr="007345A4">
        <w:rPr>
          <w:rFonts w:ascii="Times New Roman" w:eastAsia="Times New Roman" w:hAnsi="Times New Roman" w:cs="Times New Roman"/>
          <w:sz w:val="28"/>
          <w:lang w:eastAsia="ru-RU"/>
        </w:rPr>
        <w:t xml:space="preserve">составлены в соответствии с учебным планом и рабочей программой учебной дисциплины (профессионального модуля) по специальности (профессии) среднего профессионального образования </w:t>
      </w:r>
      <w:r w:rsidR="00756934" w:rsidRPr="007345A4">
        <w:rPr>
          <w:rFonts w:ascii="Times New Roman" w:hAnsi="Times New Roman" w:cs="Times New Roman"/>
          <w:sz w:val="28"/>
          <w:szCs w:val="28"/>
        </w:rPr>
        <w:t>40.02.01 Право и организация социального обеспечения</w:t>
      </w:r>
      <w:r w:rsidR="00756934">
        <w:rPr>
          <w:rFonts w:ascii="Times New Roman" w:hAnsi="Times New Roman" w:cs="Times New Roman"/>
          <w:sz w:val="28"/>
          <w:szCs w:val="28"/>
        </w:rPr>
        <w:t>.</w:t>
      </w:r>
    </w:p>
    <w:p w:rsidR="00756934" w:rsidRDefault="00756934" w:rsidP="00756934">
      <w:pPr>
        <w:spacing w:after="59" w:line="236" w:lineRule="auto"/>
        <w:ind w:right="106" w:firstLine="566"/>
        <w:jc w:val="both"/>
        <w:rPr>
          <w:rFonts w:ascii="Times New Roman" w:hAnsi="Times New Roman" w:cs="Times New Roman"/>
          <w:sz w:val="28"/>
          <w:szCs w:val="28"/>
        </w:rPr>
      </w:pPr>
    </w:p>
    <w:p w:rsidR="00756934" w:rsidRPr="006115A8" w:rsidRDefault="00756934" w:rsidP="00756934">
      <w:pPr>
        <w:spacing w:after="59" w:line="236" w:lineRule="auto"/>
        <w:ind w:right="106" w:firstLine="566"/>
        <w:jc w:val="both"/>
        <w:rPr>
          <w:rFonts w:ascii="Times New Roman" w:hAnsi="Times New Roman" w:cs="Times New Roman"/>
          <w:sz w:val="28"/>
          <w:szCs w:val="28"/>
        </w:rPr>
      </w:pPr>
      <w:r w:rsidRPr="007345A4">
        <w:rPr>
          <w:rFonts w:ascii="Times New Roman" w:eastAsia="Times New Roman" w:hAnsi="Times New Roman" w:cs="Times New Roman"/>
          <w:lang w:eastAsia="ru-RU"/>
        </w:rPr>
        <w:t xml:space="preserve"> </w:t>
      </w:r>
    </w:p>
    <w:tbl>
      <w:tblPr>
        <w:tblStyle w:val="TableGrid"/>
        <w:tblW w:w="9456" w:type="dxa"/>
        <w:tblInd w:w="-142" w:type="dxa"/>
        <w:tblLook w:val="04A0" w:firstRow="1" w:lastRow="0" w:firstColumn="1" w:lastColumn="0" w:noHBand="0" w:noVBand="1"/>
      </w:tblPr>
      <w:tblGrid>
        <w:gridCol w:w="2165"/>
        <w:gridCol w:w="7291"/>
      </w:tblGrid>
      <w:tr w:rsidR="00756934" w:rsidRPr="002F0536" w:rsidTr="00756934">
        <w:trPr>
          <w:trHeight w:val="1452"/>
        </w:trPr>
        <w:tc>
          <w:tcPr>
            <w:tcW w:w="2165" w:type="dxa"/>
            <w:tcBorders>
              <w:top w:val="nil"/>
              <w:left w:val="nil"/>
              <w:bottom w:val="nil"/>
              <w:right w:val="nil"/>
            </w:tcBorders>
          </w:tcPr>
          <w:p w:rsidR="00756934" w:rsidRPr="002F0536" w:rsidRDefault="00756934" w:rsidP="00756934">
            <w:pPr>
              <w:spacing w:line="276" w:lineRule="auto"/>
              <w:rPr>
                <w:rFonts w:ascii="Times New Roman" w:hAnsi="Times New Roman" w:cs="Times New Roman"/>
                <w:sz w:val="28"/>
              </w:rPr>
            </w:pPr>
            <w:r w:rsidRPr="002F0536">
              <w:rPr>
                <w:rFonts w:ascii="Times New Roman" w:hAnsi="Times New Roman" w:cs="Times New Roman"/>
                <w:sz w:val="28"/>
              </w:rPr>
              <w:t xml:space="preserve">Организация разработчик: </w:t>
            </w:r>
          </w:p>
        </w:tc>
        <w:tc>
          <w:tcPr>
            <w:tcW w:w="7291" w:type="dxa"/>
            <w:tcBorders>
              <w:top w:val="nil"/>
              <w:left w:val="nil"/>
              <w:bottom w:val="nil"/>
              <w:right w:val="nil"/>
            </w:tcBorders>
          </w:tcPr>
          <w:p w:rsidR="00756934" w:rsidRPr="002F0536" w:rsidRDefault="00756934" w:rsidP="00756934">
            <w:pPr>
              <w:spacing w:after="102" w:line="268" w:lineRule="auto"/>
              <w:ind w:left="308" w:hanging="308"/>
              <w:jc w:val="both"/>
              <w:rPr>
                <w:rFonts w:ascii="Times New Roman" w:hAnsi="Times New Roman" w:cs="Times New Roman"/>
                <w:sz w:val="28"/>
              </w:rPr>
            </w:pPr>
            <w:r w:rsidRPr="002F0536">
              <w:rPr>
                <w:rFonts w:ascii="Times New Roman" w:hAnsi="Times New Roman" w:cs="Times New Roman"/>
                <w:sz w:val="28"/>
              </w:rPr>
              <w:t xml:space="preserve">- </w:t>
            </w:r>
            <w:r w:rsidRPr="00E53126">
              <w:rPr>
                <w:rFonts w:ascii="Times New Roman" w:hAnsi="Times New Roman"/>
                <w:sz w:val="28"/>
                <w:szCs w:val="28"/>
              </w:rPr>
              <w:t>государственное бюджетное профессиональное образовательное учреждение «Чеченский государственный педагогический колледж»</w:t>
            </w:r>
            <w:r w:rsidRPr="00E53126">
              <w:rPr>
                <w:rFonts w:ascii="Times New Roman" w:hAnsi="Times New Roman"/>
                <w:sz w:val="28"/>
                <w:szCs w:val="28"/>
                <w:u w:val="single" w:color="000000"/>
              </w:rPr>
              <w:t xml:space="preserve"> </w:t>
            </w:r>
            <w:r w:rsidRPr="00E53126">
              <w:rPr>
                <w:rFonts w:ascii="Times New Roman" w:hAnsi="Times New Roman"/>
                <w:sz w:val="28"/>
                <w:szCs w:val="28"/>
              </w:rPr>
              <w:t xml:space="preserve"> </w:t>
            </w:r>
          </w:p>
          <w:p w:rsidR="00756934" w:rsidRPr="002F0536" w:rsidRDefault="00756934" w:rsidP="00756934">
            <w:pPr>
              <w:spacing w:line="276" w:lineRule="auto"/>
              <w:ind w:left="308"/>
              <w:rPr>
                <w:rFonts w:ascii="Times New Roman" w:hAnsi="Times New Roman" w:cs="Times New Roman"/>
                <w:sz w:val="28"/>
              </w:rPr>
            </w:pPr>
            <w:r w:rsidRPr="002F0536">
              <w:rPr>
                <w:rFonts w:ascii="Times New Roman" w:hAnsi="Times New Roman" w:cs="Times New Roman"/>
                <w:i/>
                <w:sz w:val="28"/>
              </w:rPr>
              <w:t xml:space="preserve"> </w:t>
            </w:r>
          </w:p>
        </w:tc>
      </w:tr>
    </w:tbl>
    <w:p w:rsidR="00062A25" w:rsidRPr="00062A25" w:rsidRDefault="00062A25" w:rsidP="00227374">
      <w:pPr>
        <w:spacing w:after="183" w:line="360" w:lineRule="auto"/>
        <w:rPr>
          <w:rFonts w:ascii="Times New Roman" w:eastAsia="Times New Roman" w:hAnsi="Times New Roman" w:cs="Times New Roman"/>
          <w:color w:val="000000"/>
          <w:sz w:val="28"/>
          <w:lang w:eastAsia="ru-RU"/>
        </w:rPr>
      </w:pPr>
    </w:p>
    <w:tbl>
      <w:tblPr>
        <w:tblStyle w:val="TableGrid"/>
        <w:tblW w:w="9206" w:type="dxa"/>
        <w:tblInd w:w="108" w:type="dxa"/>
        <w:tblLook w:val="04A0" w:firstRow="1" w:lastRow="0" w:firstColumn="1" w:lastColumn="0" w:noHBand="0" w:noVBand="1"/>
      </w:tblPr>
      <w:tblGrid>
        <w:gridCol w:w="1915"/>
        <w:gridCol w:w="7291"/>
      </w:tblGrid>
      <w:tr w:rsidR="00062A25" w:rsidRPr="00756934" w:rsidTr="00756934">
        <w:trPr>
          <w:trHeight w:val="740"/>
        </w:trPr>
        <w:tc>
          <w:tcPr>
            <w:tcW w:w="1915" w:type="dxa"/>
            <w:tcBorders>
              <w:top w:val="nil"/>
              <w:left w:val="nil"/>
              <w:bottom w:val="nil"/>
              <w:right w:val="nil"/>
            </w:tcBorders>
          </w:tcPr>
          <w:p w:rsidR="00062A25" w:rsidRPr="00756934" w:rsidRDefault="00E975E0" w:rsidP="00227374">
            <w:pPr>
              <w:spacing w:line="360" w:lineRule="auto"/>
              <w:rPr>
                <w:rFonts w:ascii="Times New Roman" w:hAnsi="Times New Roman" w:cs="Times New Roman"/>
                <w:color w:val="000000"/>
                <w:sz w:val="28"/>
                <w:szCs w:val="28"/>
              </w:rPr>
            </w:pPr>
            <w:r w:rsidRPr="00756934">
              <w:rPr>
                <w:rFonts w:ascii="Times New Roman" w:hAnsi="Times New Roman" w:cs="Times New Roman"/>
                <w:color w:val="000000"/>
                <w:sz w:val="28"/>
                <w:szCs w:val="28"/>
              </w:rPr>
              <w:t>Р</w:t>
            </w:r>
            <w:r w:rsidR="00756934">
              <w:rPr>
                <w:rFonts w:ascii="Times New Roman" w:hAnsi="Times New Roman" w:cs="Times New Roman"/>
                <w:color w:val="000000"/>
                <w:sz w:val="28"/>
                <w:szCs w:val="28"/>
              </w:rPr>
              <w:t>азработчик</w:t>
            </w:r>
            <w:r w:rsidRPr="00756934">
              <w:rPr>
                <w:rFonts w:ascii="Times New Roman" w:hAnsi="Times New Roman" w:cs="Times New Roman"/>
                <w:color w:val="000000"/>
                <w:sz w:val="28"/>
                <w:szCs w:val="28"/>
              </w:rPr>
              <w:t>:</w:t>
            </w:r>
            <w:r w:rsidR="00062A25" w:rsidRPr="00756934">
              <w:rPr>
                <w:rFonts w:ascii="Times New Roman" w:hAnsi="Times New Roman" w:cs="Times New Roman"/>
                <w:color w:val="000000"/>
                <w:sz w:val="28"/>
                <w:szCs w:val="28"/>
              </w:rPr>
              <w:t xml:space="preserve"> </w:t>
            </w:r>
          </w:p>
        </w:tc>
        <w:tc>
          <w:tcPr>
            <w:tcW w:w="7291" w:type="dxa"/>
            <w:tcBorders>
              <w:top w:val="nil"/>
              <w:left w:val="nil"/>
              <w:bottom w:val="nil"/>
              <w:right w:val="nil"/>
            </w:tcBorders>
          </w:tcPr>
          <w:p w:rsidR="00062A25" w:rsidRPr="00756934" w:rsidRDefault="00756934" w:rsidP="009E54E4">
            <w:pPr>
              <w:spacing w:line="360" w:lineRule="auto"/>
              <w:ind w:left="308"/>
              <w:rPr>
                <w:rFonts w:ascii="Times New Roman" w:hAnsi="Times New Roman" w:cs="Times New Roman"/>
                <w:color w:val="000000"/>
                <w:sz w:val="28"/>
                <w:szCs w:val="28"/>
              </w:rPr>
            </w:pPr>
            <w:r>
              <w:rPr>
                <w:rFonts w:ascii="Times New Roman" w:hAnsi="Times New Roman" w:cs="Times New Roman"/>
                <w:i/>
                <w:color w:val="000000"/>
                <w:sz w:val="28"/>
                <w:szCs w:val="28"/>
              </w:rPr>
              <w:t>п</w:t>
            </w:r>
            <w:r w:rsidRPr="00756934">
              <w:rPr>
                <w:rFonts w:ascii="Times New Roman" w:hAnsi="Times New Roman" w:cs="Times New Roman"/>
                <w:i/>
                <w:color w:val="000000"/>
                <w:sz w:val="28"/>
                <w:szCs w:val="28"/>
              </w:rPr>
              <w:t xml:space="preserve">реподаватель: </w:t>
            </w:r>
            <w:r w:rsidR="009E54E4">
              <w:rPr>
                <w:rFonts w:ascii="Times New Roman" w:eastAsia="Calibri" w:hAnsi="Times New Roman" w:cs="Times New Roman"/>
                <w:noProof/>
                <w:color w:val="000000"/>
                <w:sz w:val="28"/>
                <w:szCs w:val="28"/>
              </w:rPr>
              <w:t>Хажгириева Б.М.</w:t>
            </w:r>
            <w:bookmarkStart w:id="0" w:name="_GoBack"/>
            <w:bookmarkEnd w:id="0"/>
          </w:p>
        </w:tc>
      </w:tr>
      <w:tr w:rsidR="00062A25" w:rsidRPr="00756934" w:rsidTr="00756934">
        <w:trPr>
          <w:trHeight w:val="341"/>
        </w:trPr>
        <w:tc>
          <w:tcPr>
            <w:tcW w:w="1915" w:type="dxa"/>
            <w:tcBorders>
              <w:top w:val="nil"/>
              <w:left w:val="nil"/>
              <w:bottom w:val="nil"/>
              <w:right w:val="nil"/>
            </w:tcBorders>
          </w:tcPr>
          <w:p w:rsidR="00062A25" w:rsidRPr="00756934" w:rsidRDefault="00062A25" w:rsidP="00227374">
            <w:pPr>
              <w:spacing w:line="360" w:lineRule="auto"/>
              <w:rPr>
                <w:rFonts w:ascii="Times New Roman" w:hAnsi="Times New Roman" w:cs="Times New Roman"/>
                <w:color w:val="000000"/>
                <w:sz w:val="28"/>
                <w:szCs w:val="28"/>
              </w:rPr>
            </w:pPr>
            <w:r w:rsidRPr="00756934">
              <w:rPr>
                <w:rFonts w:ascii="Times New Roman" w:hAnsi="Times New Roman" w:cs="Times New Roman"/>
                <w:color w:val="000000"/>
                <w:sz w:val="28"/>
                <w:szCs w:val="28"/>
              </w:rPr>
              <w:t xml:space="preserve"> </w:t>
            </w:r>
          </w:p>
        </w:tc>
        <w:tc>
          <w:tcPr>
            <w:tcW w:w="7291" w:type="dxa"/>
            <w:tcBorders>
              <w:top w:val="nil"/>
              <w:left w:val="nil"/>
              <w:bottom w:val="nil"/>
              <w:right w:val="nil"/>
            </w:tcBorders>
          </w:tcPr>
          <w:p w:rsidR="00062A25" w:rsidRPr="00756934" w:rsidRDefault="00062A25" w:rsidP="00227374">
            <w:pPr>
              <w:spacing w:line="360" w:lineRule="auto"/>
              <w:ind w:left="308"/>
              <w:rPr>
                <w:rFonts w:ascii="Times New Roman" w:hAnsi="Times New Roman" w:cs="Times New Roman"/>
                <w:color w:val="000000"/>
                <w:sz w:val="28"/>
                <w:szCs w:val="28"/>
              </w:rPr>
            </w:pPr>
          </w:p>
        </w:tc>
      </w:tr>
    </w:tbl>
    <w:p w:rsidR="00062A25" w:rsidRPr="00756934" w:rsidRDefault="00894182" w:rsidP="00227374">
      <w:pPr>
        <w:spacing w:after="0" w:line="360" w:lineRule="auto"/>
        <w:ind w:right="324"/>
        <w:rPr>
          <w:rFonts w:ascii="Times New Roman" w:eastAsia="Times New Roman" w:hAnsi="Times New Roman" w:cs="Times New Roman"/>
          <w:color w:val="000000"/>
          <w:sz w:val="28"/>
          <w:szCs w:val="28"/>
          <w:lang w:eastAsia="ru-RU"/>
        </w:rPr>
      </w:pPr>
      <w:r w:rsidRPr="00756934">
        <w:rPr>
          <w:rFonts w:ascii="Times New Roman" w:eastAsia="Calibri" w:hAnsi="Times New Roman" w:cs="Times New Roman"/>
          <w:noProof/>
          <w:color w:val="000000"/>
          <w:sz w:val="28"/>
          <w:szCs w:val="28"/>
          <w:lang w:eastAsia="ru-RU"/>
        </w:rPr>
        <w:t xml:space="preserve">                                </w:t>
      </w:r>
    </w:p>
    <w:p w:rsidR="00062A25" w:rsidRPr="001838CC" w:rsidRDefault="00062A25" w:rsidP="00227374">
      <w:pPr>
        <w:spacing w:after="0" w:line="360" w:lineRule="auto"/>
        <w:jc w:val="center"/>
        <w:rPr>
          <w:rFonts w:ascii="Times New Roman" w:eastAsia="Times New Roman" w:hAnsi="Times New Roman" w:cs="Times New Roman"/>
          <w:color w:val="000000"/>
          <w:sz w:val="24"/>
          <w:szCs w:val="24"/>
          <w:lang w:eastAsia="ru-RU"/>
        </w:rPr>
      </w:pPr>
    </w:p>
    <w:p w:rsidR="00062A25" w:rsidRPr="001838CC" w:rsidRDefault="00062A25" w:rsidP="00227374">
      <w:pPr>
        <w:spacing w:after="0" w:line="36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 </w:t>
      </w:r>
    </w:p>
    <w:p w:rsidR="00062A25" w:rsidRPr="001838CC" w:rsidRDefault="00062A25" w:rsidP="00227374">
      <w:pPr>
        <w:spacing w:after="1901" w:line="36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Pr="001838CC">
        <w:rPr>
          <w:rFonts w:ascii="Courier New" w:eastAsia="Courier New" w:hAnsi="Courier New" w:cs="Courier New"/>
          <w:color w:val="000000"/>
          <w:sz w:val="24"/>
          <w:szCs w:val="24"/>
          <w:lang w:eastAsia="ru-RU"/>
        </w:rPr>
        <w:t xml:space="preserve"> </w:t>
      </w:r>
    </w:p>
    <w:p w:rsidR="00062A25" w:rsidRPr="001838CC" w:rsidRDefault="00062A25" w:rsidP="00227374">
      <w:pPr>
        <w:spacing w:after="59" w:line="360" w:lineRule="auto"/>
        <w:ind w:left="137" w:hanging="10"/>
        <w:jc w:val="both"/>
        <w:rPr>
          <w:rFonts w:ascii="Times New Roman" w:eastAsia="Times New Roman" w:hAnsi="Times New Roman" w:cs="Times New Roman"/>
          <w:color w:val="000000"/>
          <w:sz w:val="24"/>
          <w:szCs w:val="24"/>
          <w:lang w:eastAsia="ru-RU"/>
        </w:rPr>
        <w:sectPr w:rsidR="00062A25" w:rsidRPr="001838CC">
          <w:footerReference w:type="even" r:id="rId8"/>
          <w:footerReference w:type="default" r:id="rId9"/>
          <w:footerReference w:type="first" r:id="rId10"/>
          <w:pgSz w:w="11899" w:h="16838"/>
          <w:pgMar w:top="703" w:right="778" w:bottom="977" w:left="1440" w:header="720" w:footer="720" w:gutter="0"/>
          <w:cols w:space="720"/>
        </w:sectPr>
      </w:pPr>
    </w:p>
    <w:p w:rsidR="00062A25" w:rsidRPr="00756934" w:rsidRDefault="00062A25" w:rsidP="00756934">
      <w:pPr>
        <w:keepNext/>
        <w:keepLines/>
        <w:spacing w:after="0" w:line="240" w:lineRule="auto"/>
        <w:ind w:left="10" w:right="-15" w:hanging="10"/>
        <w:jc w:val="center"/>
        <w:outlineLvl w:val="1"/>
        <w:rPr>
          <w:rFonts w:ascii="Times New Roman" w:eastAsia="Times New Roman" w:hAnsi="Times New Roman" w:cs="Times New Roman"/>
          <w:b/>
          <w:color w:val="000000"/>
          <w:sz w:val="28"/>
          <w:szCs w:val="28"/>
          <w:lang w:eastAsia="ru-RU"/>
        </w:rPr>
      </w:pPr>
      <w:r w:rsidRPr="00756934">
        <w:rPr>
          <w:rFonts w:ascii="Times New Roman" w:eastAsia="Times New Roman" w:hAnsi="Times New Roman" w:cs="Times New Roman"/>
          <w:b/>
          <w:color w:val="000000"/>
          <w:sz w:val="28"/>
          <w:szCs w:val="28"/>
          <w:lang w:eastAsia="ru-RU"/>
        </w:rPr>
        <w:lastRenderedPageBreak/>
        <w:t xml:space="preserve">Пояснительная записка  </w:t>
      </w:r>
    </w:p>
    <w:p w:rsidR="00062A25" w:rsidRPr="00756934" w:rsidRDefault="00062A25" w:rsidP="00756934">
      <w:pPr>
        <w:spacing w:after="0" w:line="240" w:lineRule="auto"/>
        <w:jc w:val="both"/>
        <w:rPr>
          <w:caps/>
          <w:sz w:val="28"/>
          <w:szCs w:val="28"/>
        </w:rPr>
      </w:pPr>
      <w:r w:rsidRPr="00756934">
        <w:rPr>
          <w:rFonts w:ascii="Times New Roman" w:eastAsia="Times New Roman" w:hAnsi="Times New Roman" w:cs="Times New Roman"/>
          <w:color w:val="000000"/>
          <w:sz w:val="28"/>
          <w:szCs w:val="28"/>
          <w:lang w:eastAsia="ru-RU"/>
        </w:rPr>
        <w:t xml:space="preserve"> Методические рекомендации по выполнению лабораторных и практических занятий по учебной дисциплине </w:t>
      </w:r>
      <w:r w:rsidR="00894182" w:rsidRPr="00756934">
        <w:rPr>
          <w:rFonts w:ascii="Times New Roman" w:hAnsi="Times New Roman" w:cs="Times New Roman"/>
          <w:caps/>
          <w:sz w:val="28"/>
          <w:szCs w:val="28"/>
        </w:rPr>
        <w:t>ОП.</w:t>
      </w:r>
      <w:r w:rsidR="00F67400" w:rsidRPr="00756934">
        <w:rPr>
          <w:rFonts w:ascii="Times New Roman" w:hAnsi="Times New Roman" w:cs="Times New Roman"/>
          <w:caps/>
          <w:sz w:val="28"/>
          <w:szCs w:val="28"/>
        </w:rPr>
        <w:t>01</w:t>
      </w:r>
      <w:r w:rsidR="00756934">
        <w:rPr>
          <w:rFonts w:ascii="Times New Roman" w:hAnsi="Times New Roman" w:cs="Times New Roman"/>
          <w:caps/>
          <w:sz w:val="28"/>
          <w:szCs w:val="28"/>
        </w:rPr>
        <w:t xml:space="preserve">. </w:t>
      </w:r>
      <w:r w:rsidR="00F67400" w:rsidRPr="00756934">
        <w:rPr>
          <w:rFonts w:ascii="Times New Roman" w:hAnsi="Times New Roman" w:cs="Times New Roman"/>
          <w:sz w:val="28"/>
          <w:szCs w:val="28"/>
        </w:rPr>
        <w:t>Теория государства и права</w:t>
      </w:r>
      <w:r w:rsidR="00894182" w:rsidRPr="00756934">
        <w:rPr>
          <w:caps/>
          <w:sz w:val="28"/>
          <w:szCs w:val="28"/>
        </w:rPr>
        <w:t xml:space="preserve"> </w:t>
      </w:r>
      <w:r w:rsidR="00B36068" w:rsidRPr="00756934">
        <w:rPr>
          <w:rFonts w:ascii="Times New Roman" w:eastAsia="Times New Roman" w:hAnsi="Times New Roman" w:cs="Times New Roman"/>
          <w:color w:val="000000"/>
          <w:sz w:val="28"/>
          <w:szCs w:val="28"/>
          <w:lang w:eastAsia="ru-RU"/>
        </w:rPr>
        <w:t>составлены</w:t>
      </w:r>
      <w:r w:rsidRPr="00756934">
        <w:rPr>
          <w:rFonts w:ascii="Times New Roman" w:eastAsia="Times New Roman" w:hAnsi="Times New Roman" w:cs="Times New Roman"/>
          <w:color w:val="000000"/>
          <w:sz w:val="28"/>
          <w:szCs w:val="28"/>
          <w:lang w:eastAsia="ru-RU"/>
        </w:rPr>
        <w:t xml:space="preserve"> в соответствии с учебным планом и рабочей программой дисциплины по специальности/</w:t>
      </w:r>
      <w:r w:rsidR="00B36068" w:rsidRPr="00756934">
        <w:rPr>
          <w:rFonts w:ascii="Times New Roman" w:eastAsia="Times New Roman" w:hAnsi="Times New Roman" w:cs="Times New Roman"/>
          <w:color w:val="000000"/>
          <w:sz w:val="28"/>
          <w:szCs w:val="28"/>
          <w:lang w:eastAsia="ru-RU"/>
        </w:rPr>
        <w:t>профессии среднего</w:t>
      </w:r>
      <w:r w:rsidRPr="00756934">
        <w:rPr>
          <w:rFonts w:ascii="Times New Roman" w:eastAsia="Times New Roman" w:hAnsi="Times New Roman" w:cs="Times New Roman"/>
          <w:color w:val="000000"/>
          <w:sz w:val="28"/>
          <w:szCs w:val="28"/>
          <w:lang w:eastAsia="ru-RU"/>
        </w:rPr>
        <w:t xml:space="preserve"> профессионального образования </w:t>
      </w:r>
      <w:r w:rsidR="00F67400" w:rsidRPr="00756934">
        <w:rPr>
          <w:rFonts w:ascii="Times New Roman" w:hAnsi="Times New Roman" w:cs="Times New Roman"/>
          <w:sz w:val="28"/>
          <w:szCs w:val="28"/>
        </w:rPr>
        <w:t>40</w:t>
      </w:r>
      <w:r w:rsidR="00894182" w:rsidRPr="00756934">
        <w:rPr>
          <w:rFonts w:ascii="Times New Roman" w:hAnsi="Times New Roman" w:cs="Times New Roman"/>
          <w:sz w:val="28"/>
          <w:szCs w:val="28"/>
        </w:rPr>
        <w:t>.02.01</w:t>
      </w:r>
      <w:r w:rsidR="00894182" w:rsidRPr="00756934">
        <w:rPr>
          <w:sz w:val="28"/>
          <w:szCs w:val="28"/>
        </w:rPr>
        <w:t xml:space="preserve"> </w:t>
      </w:r>
      <w:r w:rsidR="00F67400" w:rsidRPr="00756934">
        <w:rPr>
          <w:rFonts w:ascii="Times New Roman" w:hAnsi="Times New Roman" w:cs="Times New Roman"/>
          <w:sz w:val="28"/>
          <w:szCs w:val="28"/>
        </w:rPr>
        <w:t>Право социального обеспечения</w:t>
      </w:r>
      <w:r w:rsidRPr="00756934">
        <w:rPr>
          <w:rFonts w:ascii="Times New Roman" w:eastAsia="Times New Roman" w:hAnsi="Times New Roman" w:cs="Times New Roman"/>
          <w:color w:val="000000"/>
          <w:sz w:val="28"/>
          <w:szCs w:val="28"/>
          <w:lang w:eastAsia="ru-RU"/>
        </w:rPr>
        <w:t xml:space="preserve"> для студентов очной формы обучения. </w:t>
      </w:r>
    </w:p>
    <w:p w:rsidR="00062A25" w:rsidRPr="00756934" w:rsidRDefault="009C6C28" w:rsidP="00756934">
      <w:pPr>
        <w:spacing w:after="0" w:line="240" w:lineRule="auto"/>
        <w:ind w:hanging="10"/>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      </w:t>
      </w:r>
      <w:r w:rsidR="00062A25" w:rsidRPr="00756934">
        <w:rPr>
          <w:rFonts w:ascii="Times New Roman" w:eastAsia="Times New Roman" w:hAnsi="Times New Roman" w:cs="Times New Roman"/>
          <w:color w:val="000000"/>
          <w:sz w:val="28"/>
          <w:szCs w:val="28"/>
          <w:lang w:eastAsia="ru-RU"/>
        </w:rPr>
        <w:t xml:space="preserve">В </w:t>
      </w:r>
      <w:r w:rsidR="00062A25" w:rsidRPr="00756934">
        <w:rPr>
          <w:rFonts w:ascii="Times New Roman" w:eastAsia="Times New Roman" w:hAnsi="Times New Roman" w:cs="Times New Roman"/>
          <w:color w:val="000000"/>
          <w:sz w:val="28"/>
          <w:szCs w:val="28"/>
          <w:lang w:eastAsia="ru-RU"/>
        </w:rPr>
        <w:tab/>
        <w:t>соотв</w:t>
      </w:r>
      <w:r w:rsidRPr="00756934">
        <w:rPr>
          <w:rFonts w:ascii="Times New Roman" w:eastAsia="Times New Roman" w:hAnsi="Times New Roman" w:cs="Times New Roman"/>
          <w:color w:val="000000"/>
          <w:sz w:val="28"/>
          <w:szCs w:val="28"/>
          <w:lang w:eastAsia="ru-RU"/>
        </w:rPr>
        <w:t xml:space="preserve">етствии </w:t>
      </w:r>
      <w:r w:rsidRPr="00756934">
        <w:rPr>
          <w:rFonts w:ascii="Times New Roman" w:eastAsia="Times New Roman" w:hAnsi="Times New Roman" w:cs="Times New Roman"/>
          <w:color w:val="000000"/>
          <w:sz w:val="28"/>
          <w:szCs w:val="28"/>
          <w:lang w:eastAsia="ru-RU"/>
        </w:rPr>
        <w:tab/>
        <w:t xml:space="preserve">с </w:t>
      </w:r>
      <w:r w:rsidRPr="00756934">
        <w:rPr>
          <w:rFonts w:ascii="Times New Roman" w:eastAsia="Times New Roman" w:hAnsi="Times New Roman" w:cs="Times New Roman"/>
          <w:color w:val="000000"/>
          <w:sz w:val="28"/>
          <w:szCs w:val="28"/>
          <w:lang w:eastAsia="ru-RU"/>
        </w:rPr>
        <w:tab/>
        <w:t xml:space="preserve">рабочей </w:t>
      </w:r>
      <w:r w:rsidRPr="00756934">
        <w:rPr>
          <w:rFonts w:ascii="Times New Roman" w:eastAsia="Times New Roman" w:hAnsi="Times New Roman" w:cs="Times New Roman"/>
          <w:color w:val="000000"/>
          <w:sz w:val="28"/>
          <w:szCs w:val="28"/>
          <w:lang w:eastAsia="ru-RU"/>
        </w:rPr>
        <w:tab/>
        <w:t xml:space="preserve">программой </w:t>
      </w:r>
      <w:r w:rsidR="00F67400" w:rsidRPr="00756934">
        <w:rPr>
          <w:rFonts w:ascii="Times New Roman" w:hAnsi="Times New Roman" w:cs="Times New Roman"/>
          <w:caps/>
          <w:sz w:val="28"/>
          <w:szCs w:val="28"/>
        </w:rPr>
        <w:t>ОП.01</w:t>
      </w:r>
      <w:r w:rsidR="00756934">
        <w:rPr>
          <w:rFonts w:ascii="Times New Roman" w:hAnsi="Times New Roman" w:cs="Times New Roman"/>
          <w:caps/>
          <w:sz w:val="28"/>
          <w:szCs w:val="28"/>
        </w:rPr>
        <w:t xml:space="preserve">. </w:t>
      </w:r>
      <w:r w:rsidR="00227374" w:rsidRPr="00756934">
        <w:rPr>
          <w:rFonts w:ascii="Times New Roman" w:hAnsi="Times New Roman" w:cs="Times New Roman"/>
          <w:sz w:val="28"/>
          <w:szCs w:val="28"/>
        </w:rPr>
        <w:t>Теория государства и права</w:t>
      </w:r>
      <w:r w:rsidR="00062A25" w:rsidRPr="00756934">
        <w:rPr>
          <w:rFonts w:ascii="Times New Roman" w:eastAsia="Times New Roman" w:hAnsi="Times New Roman" w:cs="Times New Roman"/>
          <w:b/>
          <w:color w:val="000000"/>
          <w:sz w:val="28"/>
          <w:szCs w:val="28"/>
          <w:lang w:eastAsia="ru-RU"/>
        </w:rPr>
        <w:t xml:space="preserve"> </w:t>
      </w:r>
      <w:r w:rsidR="00062A25" w:rsidRPr="00756934">
        <w:rPr>
          <w:rFonts w:ascii="Times New Roman" w:eastAsia="Times New Roman" w:hAnsi="Times New Roman" w:cs="Times New Roman"/>
          <w:color w:val="000000"/>
          <w:sz w:val="28"/>
          <w:szCs w:val="28"/>
          <w:lang w:eastAsia="ru-RU"/>
        </w:rPr>
        <w:t>на изучение уч</w:t>
      </w:r>
      <w:r w:rsidR="00B64605" w:rsidRPr="00756934">
        <w:rPr>
          <w:rFonts w:ascii="Times New Roman" w:eastAsia="Times New Roman" w:hAnsi="Times New Roman" w:cs="Times New Roman"/>
          <w:color w:val="000000"/>
          <w:sz w:val="28"/>
          <w:szCs w:val="28"/>
          <w:lang w:eastAsia="ru-RU"/>
        </w:rPr>
        <w:t xml:space="preserve">ебной дисциплины предусмотрено </w:t>
      </w:r>
      <w:r w:rsidR="00F67400" w:rsidRPr="00AE240D">
        <w:rPr>
          <w:rFonts w:ascii="Times New Roman" w:eastAsia="Times New Roman" w:hAnsi="Times New Roman" w:cs="Times New Roman"/>
          <w:color w:val="000000"/>
          <w:sz w:val="28"/>
          <w:szCs w:val="28"/>
          <w:u w:val="single"/>
          <w:lang w:eastAsia="ru-RU"/>
        </w:rPr>
        <w:t>120</w:t>
      </w:r>
      <w:r w:rsidR="00B36068" w:rsidRPr="00756934">
        <w:rPr>
          <w:rFonts w:ascii="Times New Roman" w:eastAsia="Times New Roman" w:hAnsi="Times New Roman" w:cs="Times New Roman"/>
          <w:color w:val="000000"/>
          <w:sz w:val="28"/>
          <w:szCs w:val="28"/>
          <w:lang w:eastAsia="ru-RU"/>
        </w:rPr>
        <w:t xml:space="preserve"> часов</w:t>
      </w:r>
      <w:r w:rsidR="00B64605" w:rsidRPr="00756934">
        <w:rPr>
          <w:rFonts w:ascii="Times New Roman" w:eastAsia="Times New Roman" w:hAnsi="Times New Roman" w:cs="Times New Roman"/>
          <w:color w:val="000000"/>
          <w:sz w:val="28"/>
          <w:szCs w:val="28"/>
          <w:lang w:eastAsia="ru-RU"/>
        </w:rPr>
        <w:t xml:space="preserve">, из которых </w:t>
      </w:r>
      <w:r w:rsidR="00F67400" w:rsidRPr="00AE240D">
        <w:rPr>
          <w:rFonts w:ascii="Times New Roman" w:eastAsia="Times New Roman" w:hAnsi="Times New Roman" w:cs="Times New Roman"/>
          <w:color w:val="000000"/>
          <w:sz w:val="28"/>
          <w:szCs w:val="28"/>
          <w:u w:val="single"/>
          <w:lang w:eastAsia="ru-RU"/>
        </w:rPr>
        <w:t>20</w:t>
      </w:r>
      <w:r w:rsidR="00062A25" w:rsidRPr="00756934">
        <w:rPr>
          <w:rFonts w:ascii="Times New Roman" w:eastAsia="Times New Roman" w:hAnsi="Times New Roman" w:cs="Times New Roman"/>
          <w:color w:val="000000"/>
          <w:sz w:val="28"/>
          <w:szCs w:val="28"/>
          <w:lang w:eastAsia="ru-RU"/>
        </w:rPr>
        <w:t xml:space="preserve"> часов на проведение лабораторных работ и практических </w:t>
      </w:r>
      <w:r w:rsidR="00B64605" w:rsidRPr="00756934">
        <w:rPr>
          <w:rFonts w:ascii="Times New Roman" w:eastAsia="Times New Roman" w:hAnsi="Times New Roman" w:cs="Times New Roman"/>
          <w:color w:val="000000"/>
          <w:sz w:val="28"/>
          <w:szCs w:val="28"/>
          <w:lang w:eastAsia="ru-RU"/>
        </w:rPr>
        <w:t xml:space="preserve">занятий, </w:t>
      </w:r>
      <w:r w:rsidR="00F67400" w:rsidRPr="00AE240D">
        <w:rPr>
          <w:rFonts w:ascii="Times New Roman" w:eastAsia="Times New Roman" w:hAnsi="Times New Roman" w:cs="Times New Roman"/>
          <w:color w:val="000000"/>
          <w:sz w:val="28"/>
          <w:szCs w:val="28"/>
          <w:u w:val="single"/>
          <w:lang w:eastAsia="ru-RU"/>
        </w:rPr>
        <w:t>40</w:t>
      </w:r>
      <w:r w:rsidR="00B64605" w:rsidRPr="00756934">
        <w:rPr>
          <w:rFonts w:ascii="Times New Roman" w:eastAsia="Times New Roman" w:hAnsi="Times New Roman" w:cs="Times New Roman"/>
          <w:color w:val="000000"/>
          <w:sz w:val="28"/>
          <w:szCs w:val="28"/>
          <w:lang w:eastAsia="ru-RU"/>
        </w:rPr>
        <w:t xml:space="preserve"> </w:t>
      </w:r>
      <w:r w:rsidR="00F67400" w:rsidRPr="00756934">
        <w:rPr>
          <w:rFonts w:ascii="Times New Roman" w:eastAsia="Times New Roman" w:hAnsi="Times New Roman" w:cs="Times New Roman"/>
          <w:color w:val="000000"/>
          <w:sz w:val="28"/>
          <w:szCs w:val="28"/>
          <w:lang w:eastAsia="ru-RU"/>
        </w:rPr>
        <w:t>часов</w:t>
      </w:r>
      <w:r w:rsidR="00062A25" w:rsidRPr="00756934">
        <w:rPr>
          <w:rFonts w:ascii="Times New Roman" w:eastAsia="Times New Roman" w:hAnsi="Times New Roman" w:cs="Times New Roman"/>
          <w:color w:val="000000"/>
          <w:sz w:val="28"/>
          <w:szCs w:val="28"/>
          <w:lang w:eastAsia="ru-RU"/>
        </w:rPr>
        <w:t xml:space="preserve"> на </w:t>
      </w:r>
      <w:r w:rsidR="00062A25" w:rsidRPr="00756934">
        <w:rPr>
          <w:rFonts w:ascii="Times New Roman" w:eastAsia="Times New Roman" w:hAnsi="Times New Roman" w:cs="Times New Roman"/>
          <w:i/>
          <w:color w:val="000000"/>
          <w:sz w:val="28"/>
          <w:szCs w:val="28"/>
          <w:lang w:eastAsia="ru-RU"/>
        </w:rPr>
        <w:t>(</w:t>
      </w:r>
      <w:r w:rsidR="00B36068" w:rsidRPr="00756934">
        <w:rPr>
          <w:rFonts w:ascii="Times New Roman" w:eastAsia="Times New Roman" w:hAnsi="Times New Roman" w:cs="Times New Roman"/>
          <w:i/>
          <w:color w:val="000000"/>
          <w:sz w:val="28"/>
          <w:szCs w:val="28"/>
          <w:lang w:eastAsia="ru-RU"/>
        </w:rPr>
        <w:t>внеаудиторную)</w:t>
      </w:r>
      <w:r w:rsidR="00B36068" w:rsidRPr="00756934">
        <w:rPr>
          <w:rFonts w:ascii="Times New Roman" w:eastAsia="Times New Roman" w:hAnsi="Times New Roman" w:cs="Times New Roman"/>
          <w:color w:val="000000"/>
          <w:sz w:val="28"/>
          <w:szCs w:val="28"/>
          <w:lang w:eastAsia="ru-RU"/>
        </w:rPr>
        <w:t xml:space="preserve"> самостоятельную</w:t>
      </w:r>
      <w:r w:rsidR="00062A25" w:rsidRPr="00756934">
        <w:rPr>
          <w:rFonts w:ascii="Times New Roman" w:eastAsia="Times New Roman" w:hAnsi="Times New Roman" w:cs="Times New Roman"/>
          <w:color w:val="000000"/>
          <w:sz w:val="28"/>
          <w:szCs w:val="28"/>
          <w:lang w:eastAsia="ru-RU"/>
        </w:rPr>
        <w:t xml:space="preserve"> работу. </w:t>
      </w:r>
    </w:p>
    <w:p w:rsidR="00062A25" w:rsidRPr="00756934" w:rsidRDefault="00062A25" w:rsidP="00756934">
      <w:p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u w:val="single"/>
          <w:lang w:eastAsia="ru-RU"/>
        </w:rPr>
        <w:t>Цель проведения</w:t>
      </w:r>
      <w:r w:rsidRPr="00756934">
        <w:rPr>
          <w:rFonts w:ascii="Times New Roman" w:eastAsia="Times New Roman" w:hAnsi="Times New Roman" w:cs="Times New Roman"/>
          <w:color w:val="000000"/>
          <w:sz w:val="28"/>
          <w:szCs w:val="28"/>
          <w:lang w:eastAsia="ru-RU"/>
        </w:rPr>
        <w:t xml:space="preserve">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756934" w:rsidRDefault="00062A25" w:rsidP="00756934">
      <w:pPr>
        <w:spacing w:after="0" w:line="240" w:lineRule="auto"/>
        <w:ind w:left="577" w:hanging="10"/>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Задачи:  </w:t>
      </w:r>
    </w:p>
    <w:p w:rsidR="00062A25" w:rsidRPr="00756934" w:rsidRDefault="00062A25" w:rsidP="00756934">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756934" w:rsidRDefault="00062A25" w:rsidP="00756934">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формирование умения применять полученные знания на практике; </w:t>
      </w:r>
    </w:p>
    <w:p w:rsidR="00062A25" w:rsidRPr="00756934" w:rsidRDefault="00062A25" w:rsidP="00756934">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756934" w:rsidRDefault="00062A25" w:rsidP="00756934">
      <w:p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3013DE" w:rsidRDefault="009C6C28" w:rsidP="00756934">
      <w:pPr>
        <w:spacing w:after="0" w:line="240" w:lineRule="auto"/>
        <w:ind w:firstLine="567"/>
        <w:jc w:val="both"/>
        <w:rPr>
          <w:rFonts w:ascii="Times New Roman" w:eastAsia="Times New Roman" w:hAnsi="Times New Roman" w:cs="Times New Roman"/>
          <w:color w:val="000000"/>
          <w:sz w:val="28"/>
          <w:szCs w:val="28"/>
          <w:lang w:eastAsia="ru-RU"/>
        </w:rPr>
      </w:pPr>
      <w:r w:rsidRPr="00756934">
        <w:rPr>
          <w:rFonts w:ascii="Times New Roman" w:eastAsia="Times New Roman" w:hAnsi="Times New Roman" w:cs="Times New Roman"/>
          <w:color w:val="000000"/>
          <w:sz w:val="28"/>
          <w:szCs w:val="28"/>
          <w:lang w:eastAsia="ru-RU"/>
        </w:rPr>
        <w:t xml:space="preserve">В результате освоения дисциплины обучающийся должен </w:t>
      </w:r>
    </w:p>
    <w:p w:rsidR="009C6C28" w:rsidRDefault="009C6C28" w:rsidP="00756934">
      <w:pPr>
        <w:spacing w:after="0" w:line="240" w:lineRule="auto"/>
        <w:ind w:firstLine="567"/>
        <w:jc w:val="both"/>
        <w:rPr>
          <w:rFonts w:ascii="Times New Roman" w:eastAsia="Times New Roman" w:hAnsi="Times New Roman" w:cs="Times New Roman"/>
          <w:b/>
          <w:i/>
          <w:color w:val="000000"/>
          <w:sz w:val="28"/>
          <w:szCs w:val="28"/>
          <w:lang w:eastAsia="ru-RU"/>
        </w:rPr>
      </w:pPr>
      <w:r w:rsidRPr="003013DE">
        <w:rPr>
          <w:rFonts w:ascii="Times New Roman" w:eastAsia="Times New Roman" w:hAnsi="Times New Roman" w:cs="Times New Roman"/>
          <w:b/>
          <w:i/>
          <w:color w:val="000000"/>
          <w:sz w:val="28"/>
          <w:szCs w:val="28"/>
          <w:lang w:eastAsia="ru-RU"/>
        </w:rPr>
        <w:t>уметь:</w:t>
      </w:r>
    </w:p>
    <w:p w:rsidR="003013DE" w:rsidRP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использовать на практике методы планирования и организации работы подразделения;</w:t>
      </w:r>
    </w:p>
    <w:p w:rsid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анализировать организационные структуры управления;</w:t>
      </w:r>
    </w:p>
    <w:p w:rsid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принимать эффективные решения, используя систему методов управления;</w:t>
      </w:r>
    </w:p>
    <w:p w:rsid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проводить работу по мотивации трудовой деятельности персонала;</w:t>
      </w:r>
    </w:p>
    <w:p w:rsid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проводить работу по мотивации трудовой деятельности персонала;</w:t>
      </w:r>
    </w:p>
    <w:p w:rsidR="003013DE" w:rsidRP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w:t>
      </w:r>
      <w:r w:rsidRPr="003013DE">
        <w:rPr>
          <w:rFonts w:ascii="Times New Roman" w:eastAsia="Times New Roman" w:hAnsi="Times New Roman" w:cs="Times New Roman"/>
          <w:color w:val="000000"/>
          <w:sz w:val="28"/>
          <w:szCs w:val="28"/>
          <w:lang w:eastAsia="ru-RU"/>
        </w:rPr>
        <w:t>рганизовывать работу коллектива и команды; взаимодействовать с коллегами, руководством, клиентами в ход</w:t>
      </w:r>
      <w:r>
        <w:rPr>
          <w:rFonts w:ascii="Times New Roman" w:eastAsia="Times New Roman" w:hAnsi="Times New Roman" w:cs="Times New Roman"/>
          <w:color w:val="000000"/>
          <w:sz w:val="28"/>
          <w:szCs w:val="28"/>
          <w:lang w:eastAsia="ru-RU"/>
        </w:rPr>
        <w:t>е профессиональной деятельности;</w:t>
      </w:r>
    </w:p>
    <w:p w:rsidR="003013DE" w:rsidRP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г</w:t>
      </w:r>
      <w:r w:rsidRPr="003013DE">
        <w:rPr>
          <w:rFonts w:ascii="Times New Roman" w:eastAsia="Times New Roman" w:hAnsi="Times New Roman" w:cs="Times New Roman"/>
          <w:color w:val="000000"/>
          <w:sz w:val="28"/>
          <w:szCs w:val="28"/>
          <w:lang w:eastAsia="ru-RU"/>
        </w:rPr>
        <w:t>рамотно излагать свои мысли и оформлять документы по профессиональной тематике на государственном языке, проявлять тол</w:t>
      </w:r>
      <w:r>
        <w:rPr>
          <w:rFonts w:ascii="Times New Roman" w:eastAsia="Times New Roman" w:hAnsi="Times New Roman" w:cs="Times New Roman"/>
          <w:color w:val="000000"/>
          <w:sz w:val="28"/>
          <w:szCs w:val="28"/>
          <w:lang w:eastAsia="ru-RU"/>
        </w:rPr>
        <w:t>ерантность в рабочем коллективе;</w:t>
      </w:r>
    </w:p>
    <w:p w:rsidR="003013DE" w:rsidRPr="003013DE" w:rsidRDefault="003013DE" w:rsidP="003013D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применять в профессиональной деятельности приемы делового и управленческого общения;</w:t>
      </w:r>
    </w:p>
    <w:p w:rsidR="00062A25" w:rsidRDefault="003013DE" w:rsidP="003013DE">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принимать эффективные решения, используя систему методов управления;</w:t>
      </w:r>
    </w:p>
    <w:p w:rsidR="003013DE" w:rsidRDefault="003013DE" w:rsidP="003013DE">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013DE">
        <w:rPr>
          <w:rFonts w:ascii="Times New Roman" w:eastAsia="Times New Roman" w:hAnsi="Times New Roman" w:cs="Times New Roman"/>
          <w:color w:val="000000"/>
          <w:sz w:val="28"/>
          <w:szCs w:val="28"/>
          <w:lang w:eastAsia="ru-RU"/>
        </w:rPr>
        <w:t xml:space="preserve">проводить работу по мотивации </w:t>
      </w:r>
      <w:r>
        <w:rPr>
          <w:rFonts w:ascii="Times New Roman" w:eastAsia="Times New Roman" w:hAnsi="Times New Roman" w:cs="Times New Roman"/>
          <w:color w:val="000000"/>
          <w:sz w:val="28"/>
          <w:szCs w:val="28"/>
          <w:lang w:eastAsia="ru-RU"/>
        </w:rPr>
        <w:t>трудовой деятельности персонала.</w:t>
      </w:r>
    </w:p>
    <w:p w:rsidR="003013DE" w:rsidRDefault="003013DE" w:rsidP="003013DE">
      <w:pPr>
        <w:spacing w:after="0" w:line="240" w:lineRule="auto"/>
        <w:ind w:hanging="10"/>
        <w:jc w:val="both"/>
        <w:rPr>
          <w:rFonts w:ascii="Times New Roman" w:eastAsia="Times New Roman" w:hAnsi="Times New Roman" w:cs="Times New Roman"/>
          <w:b/>
          <w:i/>
          <w:color w:val="000000"/>
          <w:sz w:val="28"/>
          <w:szCs w:val="28"/>
          <w:lang w:eastAsia="ru-RU"/>
        </w:rPr>
      </w:pPr>
      <w:r w:rsidRPr="003013DE">
        <w:rPr>
          <w:rFonts w:ascii="Times New Roman" w:eastAsia="Times New Roman" w:hAnsi="Times New Roman" w:cs="Times New Roman"/>
          <w:b/>
          <w:i/>
          <w:color w:val="000000"/>
          <w:sz w:val="28"/>
          <w:szCs w:val="28"/>
          <w:lang w:eastAsia="ru-RU"/>
        </w:rPr>
        <w:t>знать:</w:t>
      </w:r>
    </w:p>
    <w:p w:rsidR="003013DE" w:rsidRDefault="00CC647B" w:rsidP="003013DE">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методы планирования и организации работы подразделения</w:t>
      </w:r>
      <w:r>
        <w:rPr>
          <w:rFonts w:ascii="Times New Roman" w:eastAsia="Times New Roman" w:hAnsi="Times New Roman" w:cs="Times New Roman"/>
          <w:color w:val="000000"/>
          <w:sz w:val="28"/>
          <w:szCs w:val="28"/>
          <w:lang w:eastAsia="ru-RU"/>
        </w:rPr>
        <w:t>;</w:t>
      </w:r>
    </w:p>
    <w:p w:rsidR="00CC647B" w:rsidRDefault="00CC647B" w:rsidP="003013DE">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стили управления, коммуникации, принципы делового общения</w:t>
      </w:r>
      <w:r>
        <w:rPr>
          <w:rFonts w:ascii="Times New Roman" w:eastAsia="Times New Roman" w:hAnsi="Times New Roman" w:cs="Times New Roman"/>
          <w:color w:val="000000"/>
          <w:sz w:val="28"/>
          <w:szCs w:val="28"/>
          <w:lang w:eastAsia="ru-RU"/>
        </w:rPr>
        <w:t>;</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принципы построения организационной структуры управления;</w:t>
      </w: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систему методов управления</w:t>
      </w:r>
      <w:r>
        <w:rPr>
          <w:rFonts w:ascii="Times New Roman" w:eastAsia="Times New Roman" w:hAnsi="Times New Roman" w:cs="Times New Roman"/>
          <w:color w:val="000000"/>
          <w:sz w:val="28"/>
          <w:szCs w:val="28"/>
          <w:lang w:eastAsia="ru-RU"/>
        </w:rPr>
        <w:t>;</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основы формирования мотивационной политики организации;</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Pr="00CC647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перечисление основных этапов развития менеджмента, названия основных школ управления, описание современных теорий и методологий в менеджменте, знание и учет</w:t>
      </w:r>
      <w:r w:rsidRPr="00CC647B">
        <w:rPr>
          <w:rFonts w:ascii="Times New Roman" w:eastAsia="Times New Roman" w:hAnsi="Times New Roman" w:cs="Times New Roman"/>
          <w:color w:val="000000"/>
          <w:sz w:val="28"/>
          <w:szCs w:val="28"/>
          <w:lang w:eastAsia="ru-RU"/>
        </w:rPr>
        <w:t xml:space="preserve"> особенности менеджмента в област</w:t>
      </w:r>
      <w:r>
        <w:rPr>
          <w:rFonts w:ascii="Times New Roman" w:eastAsia="Times New Roman" w:hAnsi="Times New Roman" w:cs="Times New Roman"/>
          <w:color w:val="000000"/>
          <w:sz w:val="28"/>
          <w:szCs w:val="28"/>
          <w:lang w:eastAsia="ru-RU"/>
        </w:rPr>
        <w:t>и профессиональной деятельности;</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перечисление факторов</w:t>
      </w:r>
      <w:r w:rsidRPr="00CC647B">
        <w:rPr>
          <w:rFonts w:ascii="Times New Roman" w:eastAsia="Times New Roman" w:hAnsi="Times New Roman" w:cs="Times New Roman"/>
          <w:color w:val="000000"/>
          <w:sz w:val="28"/>
          <w:szCs w:val="28"/>
          <w:lang w:eastAsia="ru-RU"/>
        </w:rPr>
        <w:t xml:space="preserve"> внутренней и</w:t>
      </w:r>
      <w:r>
        <w:rPr>
          <w:rFonts w:ascii="Times New Roman" w:eastAsia="Times New Roman" w:hAnsi="Times New Roman" w:cs="Times New Roman"/>
          <w:color w:val="000000"/>
          <w:sz w:val="28"/>
          <w:szCs w:val="28"/>
          <w:lang w:eastAsia="ru-RU"/>
        </w:rPr>
        <w:t xml:space="preserve"> внешней среды организации, дать</w:t>
      </w:r>
      <w:r w:rsidRPr="00CC647B">
        <w:rPr>
          <w:rFonts w:ascii="Times New Roman" w:eastAsia="Times New Roman" w:hAnsi="Times New Roman" w:cs="Times New Roman"/>
          <w:color w:val="000000"/>
          <w:sz w:val="28"/>
          <w:szCs w:val="28"/>
          <w:lang w:eastAsia="ru-RU"/>
        </w:rPr>
        <w:t xml:space="preserve"> характер</w:t>
      </w:r>
      <w:r>
        <w:rPr>
          <w:rFonts w:ascii="Times New Roman" w:eastAsia="Times New Roman" w:hAnsi="Times New Roman" w:cs="Times New Roman"/>
          <w:color w:val="000000"/>
          <w:sz w:val="28"/>
          <w:szCs w:val="28"/>
          <w:lang w:eastAsia="ru-RU"/>
        </w:rPr>
        <w:t>истику этих факторов, определить</w:t>
      </w:r>
      <w:r w:rsidRPr="00CC647B">
        <w:rPr>
          <w:rFonts w:ascii="Times New Roman" w:eastAsia="Times New Roman" w:hAnsi="Times New Roman" w:cs="Times New Roman"/>
          <w:color w:val="000000"/>
          <w:sz w:val="28"/>
          <w:szCs w:val="28"/>
          <w:lang w:eastAsia="ru-RU"/>
        </w:rPr>
        <w:t xml:space="preserve"> степень воздействия факторов внешней и на функционирование организации и роль факторов внутренней среды</w:t>
      </w:r>
      <w:r>
        <w:rPr>
          <w:rFonts w:ascii="Times New Roman" w:eastAsia="Times New Roman" w:hAnsi="Times New Roman" w:cs="Times New Roman"/>
          <w:color w:val="000000"/>
          <w:sz w:val="28"/>
          <w:szCs w:val="28"/>
          <w:lang w:eastAsia="ru-RU"/>
        </w:rPr>
        <w:t>;</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различие и оценивание основных типов</w:t>
      </w:r>
      <w:r w:rsidRPr="00CC647B">
        <w:rPr>
          <w:rFonts w:ascii="Times New Roman" w:eastAsia="Times New Roman" w:hAnsi="Times New Roman" w:cs="Times New Roman"/>
          <w:color w:val="000000"/>
          <w:sz w:val="28"/>
          <w:szCs w:val="28"/>
          <w:lang w:eastAsia="ru-RU"/>
        </w:rPr>
        <w:t xml:space="preserve"> орган</w:t>
      </w:r>
      <w:r>
        <w:rPr>
          <w:rFonts w:ascii="Times New Roman" w:eastAsia="Times New Roman" w:hAnsi="Times New Roman" w:cs="Times New Roman"/>
          <w:color w:val="000000"/>
          <w:sz w:val="28"/>
          <w:szCs w:val="28"/>
          <w:lang w:eastAsia="ru-RU"/>
        </w:rPr>
        <w:t>изационных структур, перечисление</w:t>
      </w:r>
      <w:r w:rsidRPr="00CC647B">
        <w:rPr>
          <w:rFonts w:ascii="Times New Roman" w:eastAsia="Times New Roman" w:hAnsi="Times New Roman" w:cs="Times New Roman"/>
          <w:color w:val="000000"/>
          <w:sz w:val="28"/>
          <w:szCs w:val="28"/>
          <w:lang w:eastAsia="ru-RU"/>
        </w:rPr>
        <w:t xml:space="preserve"> п</w:t>
      </w:r>
      <w:r>
        <w:rPr>
          <w:rFonts w:ascii="Times New Roman" w:eastAsia="Times New Roman" w:hAnsi="Times New Roman" w:cs="Times New Roman"/>
          <w:color w:val="000000"/>
          <w:sz w:val="28"/>
          <w:szCs w:val="28"/>
          <w:lang w:eastAsia="ru-RU"/>
        </w:rPr>
        <w:t>ринципов</w:t>
      </w:r>
      <w:r w:rsidRPr="00CC647B">
        <w:rPr>
          <w:rFonts w:ascii="Times New Roman" w:eastAsia="Times New Roman" w:hAnsi="Times New Roman" w:cs="Times New Roman"/>
          <w:color w:val="000000"/>
          <w:sz w:val="28"/>
          <w:szCs w:val="28"/>
          <w:lang w:eastAsia="ru-RU"/>
        </w:rPr>
        <w:t xml:space="preserve"> построения орг.</w:t>
      </w:r>
      <w:r>
        <w:rPr>
          <w:rFonts w:ascii="Times New Roman" w:eastAsia="Times New Roman" w:hAnsi="Times New Roman" w:cs="Times New Roman"/>
          <w:color w:val="000000"/>
          <w:sz w:val="28"/>
          <w:szCs w:val="28"/>
          <w:lang w:eastAsia="ru-RU"/>
        </w:rPr>
        <w:t xml:space="preserve"> </w:t>
      </w:r>
      <w:r w:rsidRPr="00CC647B">
        <w:rPr>
          <w:rFonts w:ascii="Times New Roman" w:eastAsia="Times New Roman" w:hAnsi="Times New Roman" w:cs="Times New Roman"/>
          <w:color w:val="000000"/>
          <w:sz w:val="28"/>
          <w:szCs w:val="28"/>
          <w:lang w:eastAsia="ru-RU"/>
        </w:rPr>
        <w:t>структур, проводит</w:t>
      </w:r>
      <w:r>
        <w:rPr>
          <w:rFonts w:ascii="Times New Roman" w:eastAsia="Times New Roman" w:hAnsi="Times New Roman" w:cs="Times New Roman"/>
          <w:color w:val="000000"/>
          <w:sz w:val="28"/>
          <w:szCs w:val="28"/>
          <w:lang w:eastAsia="ru-RU"/>
        </w:rPr>
        <w:t>ь</w:t>
      </w:r>
      <w:r w:rsidRPr="00CC647B">
        <w:rPr>
          <w:rFonts w:ascii="Times New Roman" w:eastAsia="Times New Roman" w:hAnsi="Times New Roman" w:cs="Times New Roman"/>
          <w:color w:val="000000"/>
          <w:sz w:val="28"/>
          <w:szCs w:val="28"/>
          <w:lang w:eastAsia="ru-RU"/>
        </w:rPr>
        <w:t xml:space="preserve"> анализ структуры предложенной органи</w:t>
      </w:r>
      <w:r>
        <w:rPr>
          <w:rFonts w:ascii="Times New Roman" w:eastAsia="Times New Roman" w:hAnsi="Times New Roman" w:cs="Times New Roman"/>
          <w:color w:val="000000"/>
          <w:sz w:val="28"/>
          <w:szCs w:val="28"/>
          <w:lang w:eastAsia="ru-RU"/>
        </w:rPr>
        <w:t>зации, самостоятельно заниматься</w:t>
      </w:r>
      <w:r w:rsidRPr="00CC647B">
        <w:rPr>
          <w:rFonts w:ascii="Times New Roman" w:eastAsia="Times New Roman" w:hAnsi="Times New Roman" w:cs="Times New Roman"/>
          <w:color w:val="000000"/>
          <w:sz w:val="28"/>
          <w:szCs w:val="28"/>
          <w:lang w:eastAsia="ru-RU"/>
        </w:rPr>
        <w:t xml:space="preserve"> построением орг.</w:t>
      </w:r>
      <w:r>
        <w:rPr>
          <w:rFonts w:ascii="Times New Roman" w:eastAsia="Times New Roman" w:hAnsi="Times New Roman" w:cs="Times New Roman"/>
          <w:color w:val="000000"/>
          <w:sz w:val="28"/>
          <w:szCs w:val="28"/>
          <w:lang w:eastAsia="ru-RU"/>
        </w:rPr>
        <w:t xml:space="preserve"> Структуры;</w:t>
      </w:r>
    </w:p>
    <w:p w:rsid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w:t>
      </w:r>
      <w:r w:rsidRPr="00CC647B">
        <w:rPr>
          <w:rFonts w:ascii="Times New Roman" w:eastAsia="Times New Roman" w:hAnsi="Times New Roman" w:cs="Times New Roman"/>
          <w:color w:val="000000"/>
          <w:sz w:val="28"/>
          <w:szCs w:val="28"/>
          <w:lang w:eastAsia="ru-RU"/>
        </w:rPr>
        <w:t>ормативно-правовые акты международные и РФ в области</w:t>
      </w:r>
      <w:r>
        <w:rPr>
          <w:rFonts w:ascii="Times New Roman" w:eastAsia="Times New Roman" w:hAnsi="Times New Roman" w:cs="Times New Roman"/>
          <w:color w:val="000000"/>
          <w:sz w:val="28"/>
          <w:szCs w:val="28"/>
          <w:lang w:eastAsia="ru-RU"/>
        </w:rPr>
        <w:t xml:space="preserve"> денежного обращения и финансов;</w:t>
      </w:r>
    </w:p>
    <w:p w:rsidR="003246D7" w:rsidRDefault="00CC647B" w:rsidP="003246D7">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246D7">
        <w:rPr>
          <w:rFonts w:ascii="Times New Roman" w:eastAsia="Times New Roman" w:hAnsi="Times New Roman" w:cs="Times New Roman"/>
          <w:color w:val="000000"/>
          <w:sz w:val="28"/>
          <w:szCs w:val="28"/>
          <w:lang w:eastAsia="ru-RU"/>
        </w:rPr>
        <w:t>объяснение роли</w:t>
      </w:r>
      <w:r w:rsidR="003246D7" w:rsidRPr="00CC647B">
        <w:rPr>
          <w:rFonts w:ascii="Times New Roman" w:eastAsia="Times New Roman" w:hAnsi="Times New Roman" w:cs="Times New Roman"/>
          <w:color w:val="000000"/>
          <w:sz w:val="28"/>
          <w:szCs w:val="28"/>
          <w:lang w:eastAsia="ru-RU"/>
        </w:rPr>
        <w:t xml:space="preserve"> мотивации в систе</w:t>
      </w:r>
      <w:r w:rsidR="003246D7">
        <w:rPr>
          <w:rFonts w:ascii="Times New Roman" w:eastAsia="Times New Roman" w:hAnsi="Times New Roman" w:cs="Times New Roman"/>
          <w:color w:val="000000"/>
          <w:sz w:val="28"/>
          <w:szCs w:val="28"/>
          <w:lang w:eastAsia="ru-RU"/>
        </w:rPr>
        <w:t>ме управления, перечисление способов мотивации, различать</w:t>
      </w:r>
      <w:r w:rsidR="003246D7" w:rsidRPr="00CC647B">
        <w:rPr>
          <w:rFonts w:ascii="Times New Roman" w:eastAsia="Times New Roman" w:hAnsi="Times New Roman" w:cs="Times New Roman"/>
          <w:color w:val="000000"/>
          <w:sz w:val="28"/>
          <w:szCs w:val="28"/>
          <w:lang w:eastAsia="ru-RU"/>
        </w:rPr>
        <w:t xml:space="preserve"> материальные и нематериальные, внутренние и </w:t>
      </w:r>
      <w:r w:rsidR="003246D7">
        <w:rPr>
          <w:rFonts w:ascii="Times New Roman" w:eastAsia="Times New Roman" w:hAnsi="Times New Roman" w:cs="Times New Roman"/>
          <w:color w:val="000000"/>
          <w:sz w:val="28"/>
          <w:szCs w:val="28"/>
          <w:lang w:eastAsia="ru-RU"/>
        </w:rPr>
        <w:t>внешние способы мотивации, умение</w:t>
      </w:r>
      <w:r w:rsidR="003246D7" w:rsidRPr="00CC647B">
        <w:rPr>
          <w:rFonts w:ascii="Times New Roman" w:eastAsia="Times New Roman" w:hAnsi="Times New Roman" w:cs="Times New Roman"/>
          <w:color w:val="000000"/>
          <w:sz w:val="28"/>
          <w:szCs w:val="28"/>
          <w:lang w:eastAsia="ru-RU"/>
        </w:rPr>
        <w:t xml:space="preserve"> применять элементы мотивации на практике, приводит</w:t>
      </w:r>
      <w:r w:rsidR="003246D7">
        <w:rPr>
          <w:rFonts w:ascii="Times New Roman" w:eastAsia="Times New Roman" w:hAnsi="Times New Roman" w:cs="Times New Roman"/>
          <w:color w:val="000000"/>
          <w:sz w:val="28"/>
          <w:szCs w:val="28"/>
          <w:lang w:eastAsia="ru-RU"/>
        </w:rPr>
        <w:t>ь</w:t>
      </w:r>
      <w:r w:rsidR="003246D7" w:rsidRPr="00CC647B">
        <w:rPr>
          <w:rFonts w:ascii="Times New Roman" w:eastAsia="Times New Roman" w:hAnsi="Times New Roman" w:cs="Times New Roman"/>
          <w:color w:val="000000"/>
          <w:sz w:val="28"/>
          <w:szCs w:val="28"/>
          <w:lang w:eastAsia="ru-RU"/>
        </w:rPr>
        <w:t xml:space="preserve"> примеры эффективных и не эффективных способов стимулирования</w:t>
      </w:r>
      <w:r w:rsidR="003246D7">
        <w:rPr>
          <w:rFonts w:ascii="Times New Roman" w:eastAsia="Times New Roman" w:hAnsi="Times New Roman" w:cs="Times New Roman"/>
          <w:color w:val="000000"/>
          <w:sz w:val="28"/>
          <w:szCs w:val="28"/>
          <w:lang w:eastAsia="ru-RU"/>
        </w:rPr>
        <w:t>;</w:t>
      </w:r>
    </w:p>
    <w:p w:rsidR="003246D7" w:rsidRDefault="003246D7" w:rsidP="003246D7">
      <w:pPr>
        <w:spacing w:after="0" w:line="240" w:lineRule="auto"/>
        <w:ind w:hanging="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перечисление и описание видов</w:t>
      </w:r>
      <w:r w:rsidRPr="00CC647B">
        <w:rPr>
          <w:rFonts w:ascii="Times New Roman" w:eastAsia="Times New Roman" w:hAnsi="Times New Roman" w:cs="Times New Roman"/>
          <w:color w:val="000000"/>
          <w:sz w:val="28"/>
          <w:szCs w:val="28"/>
          <w:lang w:eastAsia="ru-RU"/>
        </w:rPr>
        <w:t xml:space="preserve"> у</w:t>
      </w:r>
      <w:r>
        <w:rPr>
          <w:rFonts w:ascii="Times New Roman" w:eastAsia="Times New Roman" w:hAnsi="Times New Roman" w:cs="Times New Roman"/>
          <w:color w:val="000000"/>
          <w:sz w:val="28"/>
          <w:szCs w:val="28"/>
          <w:lang w:eastAsia="ru-RU"/>
        </w:rPr>
        <w:t>правленческих решений, оценивать</w:t>
      </w:r>
      <w:r w:rsidRPr="00CC647B">
        <w:rPr>
          <w:rFonts w:ascii="Times New Roman" w:eastAsia="Times New Roman" w:hAnsi="Times New Roman" w:cs="Times New Roman"/>
          <w:color w:val="000000"/>
          <w:sz w:val="28"/>
          <w:szCs w:val="28"/>
          <w:lang w:eastAsia="ru-RU"/>
        </w:rPr>
        <w:t xml:space="preserve"> факторы влияющие на эффективность принятия решения.</w:t>
      </w:r>
    </w:p>
    <w:p w:rsidR="003246D7" w:rsidRPr="00CC647B" w:rsidRDefault="003246D7" w:rsidP="003246D7">
      <w:pPr>
        <w:spacing w:after="0" w:line="240" w:lineRule="auto"/>
        <w:ind w:hanging="10"/>
        <w:jc w:val="both"/>
        <w:rPr>
          <w:rFonts w:ascii="Times New Roman" w:eastAsia="Times New Roman" w:hAnsi="Times New Roman" w:cs="Times New Roman"/>
          <w:color w:val="000000"/>
          <w:sz w:val="28"/>
          <w:szCs w:val="28"/>
          <w:lang w:eastAsia="ru-RU"/>
        </w:rPr>
      </w:pPr>
    </w:p>
    <w:p w:rsidR="003246D7" w:rsidRPr="00EF2239" w:rsidRDefault="003246D7" w:rsidP="003246D7">
      <w:pPr>
        <w:spacing w:after="120" w:line="240" w:lineRule="auto"/>
        <w:ind w:right="118" w:firstLine="566"/>
        <w:contextualSpacing/>
        <w:jc w:val="both"/>
        <w:rPr>
          <w:rFonts w:ascii="Times New Roman" w:eastAsia="Arial Unicode MS" w:hAnsi="Times New Roman" w:cs="Times New Roman"/>
          <w:color w:val="000000"/>
          <w:sz w:val="28"/>
          <w:szCs w:val="28"/>
          <w:lang w:eastAsia="ru-RU"/>
        </w:rPr>
      </w:pPr>
      <w:r w:rsidRPr="00EF2239">
        <w:rPr>
          <w:rFonts w:ascii="Times New Roman" w:eastAsia="Arial Unicode MS" w:hAnsi="Times New Roman" w:cs="Times New Roman"/>
          <w:color w:val="000000"/>
          <w:sz w:val="28"/>
          <w:szCs w:val="28"/>
          <w:lang w:eastAsia="ru-RU"/>
        </w:rPr>
        <w:t>Практические работы, выполняемые студентами, позволяют им приобрести опыт познавательной и практической деятельности, а также способствуют освоению общих и профессиональных компетенций по Федеральному Государственному образовательному стандарту СПО:</w:t>
      </w:r>
    </w:p>
    <w:p w:rsidR="00CC647B" w:rsidRPr="00CC647B" w:rsidRDefault="00CC647B" w:rsidP="00CC647B">
      <w:pPr>
        <w:spacing w:after="0" w:line="240" w:lineRule="auto"/>
        <w:ind w:hanging="10"/>
        <w:jc w:val="both"/>
        <w:rPr>
          <w:rFonts w:ascii="Times New Roman" w:eastAsia="Times New Roman" w:hAnsi="Times New Roman" w:cs="Times New Roman"/>
          <w:color w:val="000000"/>
          <w:sz w:val="28"/>
          <w:szCs w:val="28"/>
          <w:lang w:eastAsia="ru-RU"/>
        </w:rPr>
      </w:pPr>
    </w:p>
    <w:p w:rsidR="00CC647B" w:rsidRDefault="003246D7" w:rsidP="00CC647B">
      <w:pPr>
        <w:spacing w:after="0" w:line="240" w:lineRule="auto"/>
        <w:ind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w:t>
      </w:r>
      <w:r>
        <w:rPr>
          <w:rFonts w:ascii="Times New Roman" w:eastAsia="Times New Roman" w:hAnsi="Times New Roman" w:cs="Times New Roman"/>
          <w:color w:val="000000"/>
          <w:sz w:val="28"/>
          <w:szCs w:val="28"/>
          <w:lang w:eastAsia="ru-RU"/>
        </w:rPr>
        <w:t>нального и личностного развития;</w:t>
      </w:r>
    </w:p>
    <w:p w:rsidR="003246D7" w:rsidRDefault="003246D7" w:rsidP="00CC647B">
      <w:pPr>
        <w:spacing w:after="0" w:line="240" w:lineRule="auto"/>
        <w:ind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ОК 9. Ориентироваться в условиях постоянного изменения правовой базы</w:t>
      </w:r>
      <w:r>
        <w:rPr>
          <w:rFonts w:ascii="Times New Roman" w:eastAsia="Times New Roman" w:hAnsi="Times New Roman" w:cs="Times New Roman"/>
          <w:color w:val="000000"/>
          <w:sz w:val="28"/>
          <w:szCs w:val="28"/>
          <w:lang w:eastAsia="ru-RU"/>
        </w:rPr>
        <w:t>;</w:t>
      </w:r>
    </w:p>
    <w:p w:rsidR="009C6C28" w:rsidRPr="003246D7" w:rsidRDefault="003246D7" w:rsidP="003246D7">
      <w:pPr>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ПК 1.1. Осуществлять профессиональное толкование нормативных правовых актов для реализации прав граждан в сфере пенсионного обеспечения и социальной за</w:t>
      </w:r>
      <w:r>
        <w:rPr>
          <w:rFonts w:ascii="Times New Roman" w:eastAsia="Times New Roman" w:hAnsi="Times New Roman" w:cs="Times New Roman"/>
          <w:color w:val="000000"/>
          <w:sz w:val="28"/>
          <w:szCs w:val="28"/>
          <w:lang w:eastAsia="ru-RU"/>
        </w:rPr>
        <w:t>щиты.</w:t>
      </w:r>
    </w:p>
    <w:p w:rsidR="00B64605" w:rsidRPr="003246D7" w:rsidRDefault="00062A25" w:rsidP="003246D7">
      <w:pPr>
        <w:spacing w:after="59" w:line="360" w:lineRule="auto"/>
        <w:ind w:hanging="10"/>
        <w:rPr>
          <w:rFonts w:ascii="Times New Roman" w:hAnsi="Times New Roman" w:cs="Times New Roman"/>
          <w:caps/>
          <w:sz w:val="28"/>
          <w:szCs w:val="28"/>
        </w:rPr>
      </w:pPr>
      <w:r w:rsidRPr="003246D7">
        <w:rPr>
          <w:rFonts w:ascii="Times New Roman" w:eastAsia="Times New Roman" w:hAnsi="Times New Roman" w:cs="Times New Roman"/>
          <w:color w:val="000000"/>
          <w:sz w:val="28"/>
          <w:szCs w:val="28"/>
          <w:lang w:eastAsia="ru-RU"/>
        </w:rPr>
        <w:tab/>
        <w:t>Перечень практичес</w:t>
      </w:r>
      <w:r w:rsidR="00B64605" w:rsidRPr="003246D7">
        <w:rPr>
          <w:rFonts w:ascii="Times New Roman" w:eastAsia="Times New Roman" w:hAnsi="Times New Roman" w:cs="Times New Roman"/>
          <w:color w:val="000000"/>
          <w:sz w:val="28"/>
          <w:szCs w:val="28"/>
          <w:lang w:eastAsia="ru-RU"/>
        </w:rPr>
        <w:t xml:space="preserve">ких и/или лабораторных занятий </w:t>
      </w:r>
      <w:r w:rsidR="005E3EF3" w:rsidRPr="003246D7">
        <w:rPr>
          <w:rFonts w:ascii="Times New Roman" w:hAnsi="Times New Roman" w:cs="Times New Roman"/>
          <w:caps/>
          <w:sz w:val="28"/>
          <w:szCs w:val="28"/>
        </w:rPr>
        <w:t>ОП.</w:t>
      </w:r>
      <w:r w:rsidR="005560E0" w:rsidRPr="003246D7">
        <w:rPr>
          <w:rFonts w:ascii="Times New Roman" w:hAnsi="Times New Roman" w:cs="Times New Roman"/>
          <w:caps/>
          <w:sz w:val="28"/>
          <w:szCs w:val="28"/>
        </w:rPr>
        <w:t>01</w:t>
      </w:r>
      <w:r w:rsidR="003246D7">
        <w:rPr>
          <w:rFonts w:ascii="Times New Roman" w:hAnsi="Times New Roman" w:cs="Times New Roman"/>
          <w:caps/>
          <w:sz w:val="28"/>
          <w:szCs w:val="28"/>
        </w:rPr>
        <w:t xml:space="preserve">. </w:t>
      </w:r>
      <w:r w:rsidR="005560E0" w:rsidRPr="003246D7">
        <w:rPr>
          <w:rFonts w:ascii="Times New Roman" w:hAnsi="Times New Roman" w:cs="Times New Roman"/>
          <w:sz w:val="28"/>
          <w:szCs w:val="28"/>
        </w:rPr>
        <w:t>Теория государства и права</w:t>
      </w:r>
    </w:p>
    <w:tbl>
      <w:tblPr>
        <w:tblStyle w:val="TableGrid"/>
        <w:tblpPr w:leftFromText="180" w:rightFromText="180" w:vertAnchor="text" w:tblpY="1"/>
        <w:tblOverlap w:val="never"/>
        <w:tblW w:w="10053" w:type="dxa"/>
        <w:tblInd w:w="0" w:type="dxa"/>
        <w:tblCellMar>
          <w:right w:w="115" w:type="dxa"/>
        </w:tblCellMar>
        <w:tblLook w:val="04A0" w:firstRow="1" w:lastRow="0" w:firstColumn="1" w:lastColumn="0" w:noHBand="0" w:noVBand="1"/>
      </w:tblPr>
      <w:tblGrid>
        <w:gridCol w:w="2399"/>
        <w:gridCol w:w="133"/>
        <w:gridCol w:w="3061"/>
        <w:gridCol w:w="3616"/>
        <w:gridCol w:w="709"/>
        <w:gridCol w:w="135"/>
      </w:tblGrid>
      <w:tr w:rsidR="00062A25" w:rsidRPr="001838CC" w:rsidTr="00CA295B">
        <w:trPr>
          <w:gridAfter w:val="1"/>
          <w:wAfter w:w="135" w:type="dxa"/>
          <w:trHeight w:val="883"/>
        </w:trPr>
        <w:tc>
          <w:tcPr>
            <w:tcW w:w="2399" w:type="dxa"/>
            <w:tcBorders>
              <w:top w:val="single" w:sz="4" w:space="0" w:color="000000"/>
              <w:left w:val="single" w:sz="4" w:space="0" w:color="000000"/>
              <w:bottom w:val="single" w:sz="4" w:space="0" w:color="000000"/>
              <w:right w:val="nil"/>
            </w:tcBorders>
            <w:vAlign w:val="center"/>
          </w:tcPr>
          <w:p w:rsidR="00062A25" w:rsidRPr="001838CC" w:rsidRDefault="00062A25" w:rsidP="00227374">
            <w:pPr>
              <w:spacing w:line="360" w:lineRule="auto"/>
              <w:ind w:left="207"/>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Наименование раздела </w:t>
            </w:r>
          </w:p>
          <w:p w:rsidR="00062A25" w:rsidRPr="001838CC" w:rsidRDefault="00062A25"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(темы) </w:t>
            </w:r>
          </w:p>
        </w:tc>
        <w:tc>
          <w:tcPr>
            <w:tcW w:w="133" w:type="dxa"/>
            <w:tcBorders>
              <w:top w:val="single" w:sz="4" w:space="0" w:color="000000"/>
              <w:left w:val="nil"/>
              <w:bottom w:val="single" w:sz="4" w:space="0" w:color="000000"/>
              <w:right w:val="single" w:sz="4" w:space="0" w:color="000000"/>
            </w:tcBorders>
          </w:tcPr>
          <w:p w:rsidR="00062A25" w:rsidRPr="001838CC" w:rsidRDefault="00062A25" w:rsidP="00227374">
            <w:pPr>
              <w:spacing w:line="360" w:lineRule="auto"/>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062A25" w:rsidRPr="001838CC" w:rsidRDefault="00062A25"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Практическая работа </w:t>
            </w:r>
          </w:p>
        </w:tc>
        <w:tc>
          <w:tcPr>
            <w:tcW w:w="3616"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ind w:left="365" w:right="140"/>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Содержание практической  работы </w:t>
            </w:r>
          </w:p>
        </w:tc>
        <w:tc>
          <w:tcPr>
            <w:tcW w:w="709" w:type="dxa"/>
            <w:tcBorders>
              <w:top w:val="single" w:sz="4" w:space="0" w:color="000000"/>
              <w:left w:val="single" w:sz="4" w:space="0" w:color="000000"/>
              <w:bottom w:val="single" w:sz="4" w:space="0" w:color="000000"/>
              <w:right w:val="single" w:sz="4" w:space="0" w:color="000000"/>
            </w:tcBorders>
            <w:vAlign w:val="center"/>
          </w:tcPr>
          <w:p w:rsidR="00062A25" w:rsidRPr="001838CC" w:rsidRDefault="00062A25"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Кол-во часов </w:t>
            </w:r>
          </w:p>
        </w:tc>
      </w:tr>
      <w:tr w:rsidR="0055729E" w:rsidRPr="001838CC" w:rsidTr="00CA295B">
        <w:trPr>
          <w:trHeight w:val="300"/>
        </w:trPr>
        <w:tc>
          <w:tcPr>
            <w:tcW w:w="9209" w:type="dxa"/>
            <w:gridSpan w:val="4"/>
            <w:tcBorders>
              <w:top w:val="single" w:sz="4" w:space="0" w:color="000000"/>
              <w:left w:val="single" w:sz="4" w:space="0" w:color="000000"/>
              <w:bottom w:val="single" w:sz="4" w:space="0" w:color="000000"/>
              <w:right w:val="nil"/>
            </w:tcBorders>
          </w:tcPr>
          <w:p w:rsidR="0055729E" w:rsidRPr="001838CC" w:rsidRDefault="005560E0" w:rsidP="00227374">
            <w:pPr>
              <w:spacing w:line="360" w:lineRule="auto"/>
              <w:jc w:val="center"/>
              <w:rPr>
                <w:rFonts w:ascii="Times New Roman" w:hAnsi="Times New Roman" w:cs="Times New Roman"/>
                <w:bCs/>
                <w:sz w:val="24"/>
                <w:szCs w:val="24"/>
              </w:rPr>
            </w:pPr>
            <w:r w:rsidRPr="001838CC">
              <w:rPr>
                <w:rFonts w:ascii="Times New Roman" w:hAnsi="Times New Roman" w:cs="Times New Roman"/>
                <w:bCs/>
                <w:sz w:val="24"/>
                <w:szCs w:val="24"/>
              </w:rPr>
              <w:t>Раздел 1.</w:t>
            </w:r>
            <w:r w:rsidR="005930A1" w:rsidRPr="001838CC">
              <w:rPr>
                <w:rFonts w:ascii="Times New Roman" w:hAnsi="Times New Roman" w:cs="Times New Roman"/>
                <w:bCs/>
                <w:sz w:val="24"/>
                <w:szCs w:val="24"/>
              </w:rPr>
              <w:t xml:space="preserve"> </w:t>
            </w:r>
            <w:r w:rsidRPr="001838CC">
              <w:rPr>
                <w:rFonts w:ascii="Times New Roman" w:hAnsi="Times New Roman" w:cs="Times New Roman"/>
                <w:bCs/>
                <w:sz w:val="24"/>
                <w:szCs w:val="24"/>
              </w:rPr>
              <w:t>Общество, государство и право</w:t>
            </w:r>
          </w:p>
        </w:tc>
        <w:tc>
          <w:tcPr>
            <w:tcW w:w="709" w:type="dxa"/>
            <w:tcBorders>
              <w:top w:val="single" w:sz="4" w:space="0" w:color="000000"/>
              <w:left w:val="nil"/>
              <w:bottom w:val="single" w:sz="4" w:space="0" w:color="000000"/>
              <w:right w:val="single" w:sz="4" w:space="0" w:color="000000"/>
            </w:tcBorders>
          </w:tcPr>
          <w:p w:rsidR="0055729E" w:rsidRPr="001838CC" w:rsidRDefault="0055729E" w:rsidP="00227374">
            <w:pPr>
              <w:spacing w:line="360" w:lineRule="auto"/>
              <w:rPr>
                <w:rFonts w:ascii="Times New Roman" w:hAnsi="Times New Roman" w:cs="Times New Roman"/>
                <w:color w:val="000000"/>
                <w:sz w:val="24"/>
                <w:szCs w:val="24"/>
              </w:rPr>
            </w:pPr>
          </w:p>
        </w:tc>
        <w:tc>
          <w:tcPr>
            <w:tcW w:w="135" w:type="dxa"/>
          </w:tcPr>
          <w:p w:rsidR="0055729E" w:rsidRPr="001838CC" w:rsidRDefault="0055729E" w:rsidP="00227374">
            <w:pPr>
              <w:spacing w:line="360" w:lineRule="auto"/>
              <w:rPr>
                <w:rFonts w:ascii="Times New Roman" w:hAnsi="Times New Roman" w:cs="Times New Roman"/>
                <w:sz w:val="24"/>
                <w:szCs w:val="24"/>
              </w:rPr>
            </w:pPr>
          </w:p>
        </w:tc>
      </w:tr>
      <w:tr w:rsidR="00062A25" w:rsidRPr="001838CC" w:rsidTr="00CA295B">
        <w:trPr>
          <w:gridAfter w:val="1"/>
          <w:wAfter w:w="135" w:type="dxa"/>
          <w:trHeight w:val="329"/>
        </w:trPr>
        <w:tc>
          <w:tcPr>
            <w:tcW w:w="2399" w:type="dxa"/>
            <w:tcBorders>
              <w:top w:val="single" w:sz="4" w:space="0" w:color="000000"/>
              <w:left w:val="single" w:sz="4" w:space="0" w:color="000000"/>
              <w:bottom w:val="single" w:sz="4" w:space="0" w:color="000000"/>
              <w:right w:val="nil"/>
            </w:tcBorders>
          </w:tcPr>
          <w:p w:rsidR="0097541D" w:rsidRPr="001838CC" w:rsidRDefault="0097541D"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Тема1.1.</w:t>
            </w:r>
          </w:p>
          <w:p w:rsidR="00062A25" w:rsidRPr="001838CC" w:rsidRDefault="0097541D" w:rsidP="00227374">
            <w:pPr>
              <w:spacing w:line="360" w:lineRule="auto"/>
              <w:ind w:left="111"/>
              <w:rPr>
                <w:rFonts w:ascii="Times New Roman" w:hAnsi="Times New Roman" w:cs="Times New Roman"/>
                <w:color w:val="000000"/>
                <w:sz w:val="24"/>
                <w:szCs w:val="24"/>
              </w:rPr>
            </w:pPr>
            <w:r w:rsidRPr="001838CC">
              <w:rPr>
                <w:rFonts w:ascii="Times New Roman" w:hAnsi="Times New Roman" w:cs="Times New Roman"/>
                <w:sz w:val="24"/>
                <w:szCs w:val="24"/>
              </w:rPr>
              <w:t>Происхождение государства</w:t>
            </w:r>
          </w:p>
        </w:tc>
        <w:tc>
          <w:tcPr>
            <w:tcW w:w="133" w:type="dxa"/>
            <w:tcBorders>
              <w:top w:val="single" w:sz="4" w:space="0" w:color="000000"/>
              <w:left w:val="nil"/>
              <w:bottom w:val="single" w:sz="4" w:space="0" w:color="000000"/>
              <w:right w:val="single" w:sz="4" w:space="0" w:color="000000"/>
            </w:tcBorders>
          </w:tcPr>
          <w:p w:rsidR="00062A25" w:rsidRPr="001838CC" w:rsidRDefault="00062A25" w:rsidP="00227374">
            <w:pPr>
              <w:spacing w:line="360" w:lineRule="auto"/>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062A25" w:rsidRPr="001838CC" w:rsidRDefault="005930A1" w:rsidP="00227374">
            <w:pPr>
              <w:spacing w:line="360" w:lineRule="auto"/>
              <w:ind w:left="108"/>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1</w:t>
            </w:r>
          </w:p>
        </w:tc>
        <w:tc>
          <w:tcPr>
            <w:tcW w:w="3616" w:type="dxa"/>
            <w:tcBorders>
              <w:top w:val="single" w:sz="4" w:space="0" w:color="000000"/>
              <w:left w:val="single" w:sz="4" w:space="0" w:color="000000"/>
              <w:bottom w:val="single" w:sz="4" w:space="0" w:color="000000"/>
              <w:right w:val="single" w:sz="4" w:space="0" w:color="000000"/>
            </w:tcBorders>
          </w:tcPr>
          <w:p w:rsidR="00062A25" w:rsidRPr="001838CC" w:rsidRDefault="0097541D" w:rsidP="00227374">
            <w:pPr>
              <w:spacing w:line="360" w:lineRule="auto"/>
              <w:ind w:left="110"/>
              <w:rPr>
                <w:rFonts w:ascii="Times New Roman" w:hAnsi="Times New Roman" w:cs="Times New Roman"/>
                <w:color w:val="000000"/>
                <w:sz w:val="24"/>
                <w:szCs w:val="24"/>
              </w:rPr>
            </w:pPr>
            <w:r w:rsidRPr="001838CC">
              <w:rPr>
                <w:rFonts w:ascii="Times New Roman" w:hAnsi="Times New Roman" w:cs="Times New Roman"/>
                <w:sz w:val="24"/>
                <w:szCs w:val="24"/>
              </w:rPr>
              <w:t>Составить сравнительную таблицу «Отличия норм права от социальных норм первобытного общества».</w:t>
            </w:r>
          </w:p>
        </w:tc>
        <w:tc>
          <w:tcPr>
            <w:tcW w:w="709"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w:t>
            </w:r>
            <w:r w:rsidR="005E3EF3" w:rsidRPr="001838CC">
              <w:rPr>
                <w:rFonts w:ascii="Times New Roman" w:hAnsi="Times New Roman" w:cs="Times New Roman"/>
                <w:color w:val="000000"/>
                <w:sz w:val="24"/>
                <w:szCs w:val="24"/>
              </w:rPr>
              <w:t>2</w:t>
            </w:r>
          </w:p>
        </w:tc>
      </w:tr>
      <w:tr w:rsidR="005E3EF3" w:rsidRPr="001838CC" w:rsidTr="00CA295B">
        <w:trPr>
          <w:gridAfter w:val="1"/>
          <w:wAfter w:w="135" w:type="dxa"/>
          <w:trHeight w:val="329"/>
        </w:trPr>
        <w:tc>
          <w:tcPr>
            <w:tcW w:w="9918" w:type="dxa"/>
            <w:gridSpan w:val="5"/>
            <w:tcBorders>
              <w:top w:val="single" w:sz="4" w:space="0" w:color="000000"/>
              <w:left w:val="single" w:sz="4" w:space="0" w:color="000000"/>
              <w:bottom w:val="single" w:sz="4" w:space="0" w:color="000000"/>
              <w:right w:val="single" w:sz="4" w:space="0" w:color="000000"/>
            </w:tcBorders>
          </w:tcPr>
          <w:p w:rsidR="005E3EF3" w:rsidRPr="001838CC" w:rsidRDefault="0097541D" w:rsidP="00227374">
            <w:pPr>
              <w:spacing w:line="360" w:lineRule="auto"/>
              <w:jc w:val="center"/>
              <w:rPr>
                <w:rFonts w:ascii="Times New Roman" w:hAnsi="Times New Roman" w:cs="Times New Roman"/>
                <w:bCs/>
                <w:sz w:val="24"/>
                <w:szCs w:val="24"/>
              </w:rPr>
            </w:pPr>
            <w:r w:rsidRPr="001838CC">
              <w:rPr>
                <w:rFonts w:ascii="Times New Roman" w:hAnsi="Times New Roman" w:cs="Times New Roman"/>
                <w:bCs/>
                <w:sz w:val="24"/>
                <w:szCs w:val="24"/>
              </w:rPr>
              <w:t>Раздел 2.</w:t>
            </w:r>
            <w:r w:rsidR="005930A1" w:rsidRPr="001838CC">
              <w:rPr>
                <w:rFonts w:ascii="Times New Roman" w:hAnsi="Times New Roman" w:cs="Times New Roman"/>
                <w:bCs/>
                <w:sz w:val="24"/>
                <w:szCs w:val="24"/>
              </w:rPr>
              <w:t xml:space="preserve"> </w:t>
            </w:r>
            <w:r w:rsidRPr="001838CC">
              <w:rPr>
                <w:rFonts w:ascii="Times New Roman" w:hAnsi="Times New Roman" w:cs="Times New Roman"/>
                <w:bCs/>
                <w:sz w:val="24"/>
                <w:szCs w:val="24"/>
              </w:rPr>
              <w:t>Теория государства</w:t>
            </w:r>
          </w:p>
        </w:tc>
      </w:tr>
      <w:tr w:rsidR="00062A25" w:rsidRPr="001838CC" w:rsidTr="00CA295B">
        <w:trPr>
          <w:gridAfter w:val="1"/>
          <w:wAfter w:w="135" w:type="dxa"/>
          <w:trHeight w:val="329"/>
        </w:trPr>
        <w:tc>
          <w:tcPr>
            <w:tcW w:w="2532" w:type="dxa"/>
            <w:gridSpan w:val="2"/>
            <w:tcBorders>
              <w:top w:val="single" w:sz="4" w:space="0" w:color="000000"/>
              <w:left w:val="single" w:sz="4" w:space="0" w:color="000000"/>
              <w:bottom w:val="single" w:sz="4" w:space="0" w:color="000000"/>
              <w:right w:val="single" w:sz="4" w:space="0" w:color="000000"/>
            </w:tcBorders>
          </w:tcPr>
          <w:p w:rsidR="0097541D" w:rsidRPr="001838CC" w:rsidRDefault="0097541D"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lastRenderedPageBreak/>
              <w:t>Тема 2.1.</w:t>
            </w:r>
          </w:p>
          <w:p w:rsidR="00062A25" w:rsidRPr="001838CC" w:rsidRDefault="0097541D"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sz w:val="24"/>
                <w:szCs w:val="24"/>
              </w:rPr>
              <w:t>Сущность государства</w:t>
            </w:r>
          </w:p>
        </w:tc>
        <w:tc>
          <w:tcPr>
            <w:tcW w:w="3061"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2  </w:t>
            </w:r>
          </w:p>
        </w:tc>
        <w:tc>
          <w:tcPr>
            <w:tcW w:w="3616"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ind w:left="2"/>
              <w:rPr>
                <w:rFonts w:ascii="Times New Roman" w:hAnsi="Times New Roman" w:cs="Times New Roman"/>
                <w:sz w:val="24"/>
                <w:szCs w:val="24"/>
              </w:rPr>
            </w:pPr>
            <w:r w:rsidRPr="001838CC">
              <w:rPr>
                <w:rFonts w:ascii="Times New Roman" w:hAnsi="Times New Roman" w:cs="Times New Roman"/>
                <w:color w:val="000000"/>
                <w:sz w:val="24"/>
                <w:szCs w:val="24"/>
              </w:rPr>
              <w:t xml:space="preserve"> </w:t>
            </w:r>
            <w:r w:rsidR="0097541D" w:rsidRPr="001838CC">
              <w:rPr>
                <w:rFonts w:ascii="Times New Roman" w:hAnsi="Times New Roman" w:cs="Times New Roman"/>
                <w:sz w:val="24"/>
                <w:szCs w:val="24"/>
              </w:rPr>
              <w:t xml:space="preserve"> Рассмотрение вопросов: Форма правления. Форма государственного (политико-территориального) устройства. Политический (государственно-правовой) режим.</w:t>
            </w:r>
          </w:p>
        </w:tc>
        <w:tc>
          <w:tcPr>
            <w:tcW w:w="709" w:type="dxa"/>
            <w:tcBorders>
              <w:top w:val="single" w:sz="4" w:space="0" w:color="000000"/>
              <w:left w:val="single" w:sz="4" w:space="0" w:color="000000"/>
              <w:bottom w:val="single" w:sz="4" w:space="0" w:color="000000"/>
              <w:right w:val="single" w:sz="4" w:space="0" w:color="000000"/>
            </w:tcBorders>
          </w:tcPr>
          <w:p w:rsidR="00062A25" w:rsidRPr="001838CC" w:rsidRDefault="005E3EF3"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r w:rsidR="00062A25" w:rsidRPr="001838CC">
              <w:rPr>
                <w:rFonts w:ascii="Times New Roman" w:hAnsi="Times New Roman" w:cs="Times New Roman"/>
                <w:color w:val="000000"/>
                <w:sz w:val="24"/>
                <w:szCs w:val="24"/>
              </w:rPr>
              <w:t xml:space="preserve"> </w:t>
            </w:r>
          </w:p>
        </w:tc>
      </w:tr>
      <w:tr w:rsidR="005E3EF3" w:rsidRPr="001838CC" w:rsidTr="00CA295B">
        <w:trPr>
          <w:gridAfter w:val="1"/>
          <w:wAfter w:w="135" w:type="dxa"/>
          <w:trHeight w:val="329"/>
        </w:trPr>
        <w:tc>
          <w:tcPr>
            <w:tcW w:w="9918" w:type="dxa"/>
            <w:gridSpan w:val="5"/>
            <w:tcBorders>
              <w:top w:val="single" w:sz="4" w:space="0" w:color="000000"/>
              <w:left w:val="single" w:sz="4" w:space="0" w:color="000000"/>
              <w:bottom w:val="single" w:sz="4" w:space="0" w:color="000000"/>
              <w:right w:val="single" w:sz="4" w:space="0" w:color="000000"/>
            </w:tcBorders>
          </w:tcPr>
          <w:p w:rsidR="005E3EF3" w:rsidRPr="001838CC" w:rsidRDefault="0097541D" w:rsidP="00227374">
            <w:pPr>
              <w:spacing w:line="360" w:lineRule="auto"/>
              <w:jc w:val="center"/>
              <w:rPr>
                <w:rFonts w:ascii="Times New Roman" w:hAnsi="Times New Roman" w:cs="Times New Roman"/>
                <w:bCs/>
                <w:sz w:val="24"/>
                <w:szCs w:val="24"/>
              </w:rPr>
            </w:pPr>
            <w:r w:rsidRPr="001838CC">
              <w:rPr>
                <w:rFonts w:ascii="Times New Roman" w:hAnsi="Times New Roman" w:cs="Times New Roman"/>
                <w:bCs/>
                <w:sz w:val="24"/>
                <w:szCs w:val="24"/>
              </w:rPr>
              <w:t>Раздел 3.</w:t>
            </w:r>
            <w:r w:rsidR="005930A1" w:rsidRPr="001838CC">
              <w:rPr>
                <w:rFonts w:ascii="Times New Roman" w:hAnsi="Times New Roman" w:cs="Times New Roman"/>
                <w:bCs/>
                <w:sz w:val="24"/>
                <w:szCs w:val="24"/>
              </w:rPr>
              <w:t xml:space="preserve"> </w:t>
            </w:r>
            <w:r w:rsidRPr="001838CC">
              <w:rPr>
                <w:rFonts w:ascii="Times New Roman" w:hAnsi="Times New Roman" w:cs="Times New Roman"/>
                <w:bCs/>
                <w:sz w:val="24"/>
                <w:szCs w:val="24"/>
              </w:rPr>
              <w:t>Государство и гражданское общество.</w:t>
            </w:r>
          </w:p>
        </w:tc>
      </w:tr>
      <w:tr w:rsidR="00062A25"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97541D" w:rsidRPr="001838CC" w:rsidRDefault="0097541D"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 3.1.</w:t>
            </w:r>
          </w:p>
          <w:p w:rsidR="00062A25" w:rsidRPr="001838CC" w:rsidRDefault="0097541D"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sz w:val="24"/>
                <w:szCs w:val="24"/>
              </w:rPr>
              <w:t>Политическая система общества</w:t>
            </w:r>
            <w:r w:rsidRPr="001838CC">
              <w:rPr>
                <w:rFonts w:ascii="Times New Roman" w:hAnsi="Times New Roman" w:cs="Times New Roman"/>
                <w:bCs/>
                <w:sz w:val="24"/>
                <w:szCs w:val="24"/>
              </w:rPr>
              <w:t>.</w:t>
            </w:r>
          </w:p>
        </w:tc>
        <w:tc>
          <w:tcPr>
            <w:tcW w:w="3061"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rPr>
                <w:rFonts w:ascii="Times New Roman" w:hAnsi="Times New Roman" w:cs="Times New Roman"/>
                <w:color w:val="000000"/>
                <w:sz w:val="24"/>
                <w:szCs w:val="24"/>
              </w:rPr>
            </w:pPr>
            <w:r w:rsidRPr="001838CC">
              <w:rPr>
                <w:rFonts w:ascii="Times New Roman" w:hAnsi="Times New Roman" w:cs="Times New Roman"/>
                <w:i/>
                <w:color w:val="000000"/>
                <w:sz w:val="24"/>
                <w:szCs w:val="24"/>
              </w:rPr>
              <w:t xml:space="preserve"> </w:t>
            </w:r>
            <w:r w:rsidR="005E3EF3" w:rsidRPr="001838CC">
              <w:rPr>
                <w:rFonts w:ascii="Times New Roman" w:hAnsi="Times New Roman" w:cs="Times New Roman"/>
                <w:color w:val="000000"/>
                <w:sz w:val="24"/>
                <w:szCs w:val="24"/>
              </w:rPr>
              <w:t>Практическое занятие 3</w:t>
            </w:r>
          </w:p>
        </w:tc>
        <w:tc>
          <w:tcPr>
            <w:tcW w:w="3616" w:type="dxa"/>
            <w:tcBorders>
              <w:top w:val="single" w:sz="4" w:space="0" w:color="000000"/>
              <w:left w:val="single" w:sz="4" w:space="0" w:color="000000"/>
              <w:bottom w:val="single" w:sz="4" w:space="0" w:color="000000"/>
              <w:right w:val="single" w:sz="4" w:space="0" w:color="000000"/>
            </w:tcBorders>
          </w:tcPr>
          <w:p w:rsidR="00062A25" w:rsidRPr="001838CC" w:rsidRDefault="0097541D" w:rsidP="00227374">
            <w:pPr>
              <w:spacing w:line="360" w:lineRule="auto"/>
              <w:ind w:left="2"/>
              <w:rPr>
                <w:rFonts w:ascii="Times New Roman" w:hAnsi="Times New Roman" w:cs="Times New Roman"/>
                <w:color w:val="000000"/>
                <w:sz w:val="24"/>
                <w:szCs w:val="24"/>
              </w:rPr>
            </w:pPr>
            <w:r w:rsidRPr="001838CC">
              <w:rPr>
                <w:rFonts w:ascii="Times New Roman" w:hAnsi="Times New Roman" w:cs="Times New Roman"/>
                <w:sz w:val="24"/>
                <w:szCs w:val="24"/>
              </w:rPr>
              <w:t>Проведение дискуссии  «Проблемы формирования правового государства в России и пути их решения»</w:t>
            </w:r>
          </w:p>
        </w:tc>
        <w:tc>
          <w:tcPr>
            <w:tcW w:w="709" w:type="dxa"/>
            <w:tcBorders>
              <w:top w:val="single" w:sz="4" w:space="0" w:color="000000"/>
              <w:left w:val="single" w:sz="4" w:space="0" w:color="000000"/>
              <w:bottom w:val="single" w:sz="4" w:space="0" w:color="000000"/>
              <w:right w:val="single" w:sz="4" w:space="0" w:color="000000"/>
            </w:tcBorders>
          </w:tcPr>
          <w:p w:rsidR="00062A25" w:rsidRPr="001838CC" w:rsidRDefault="00062A25"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w:t>
            </w:r>
            <w:r w:rsidR="005E3EF3" w:rsidRPr="001838CC">
              <w:rPr>
                <w:rFonts w:ascii="Times New Roman" w:hAnsi="Times New Roman" w:cs="Times New Roman"/>
                <w:color w:val="000000"/>
                <w:sz w:val="24"/>
                <w:szCs w:val="24"/>
              </w:rPr>
              <w:t>2</w:t>
            </w:r>
          </w:p>
        </w:tc>
      </w:tr>
      <w:tr w:rsidR="005E3EF3" w:rsidRPr="001838CC" w:rsidTr="00CA295B">
        <w:trPr>
          <w:gridAfter w:val="1"/>
          <w:wAfter w:w="135" w:type="dxa"/>
          <w:trHeight w:val="300"/>
        </w:trPr>
        <w:tc>
          <w:tcPr>
            <w:tcW w:w="9918" w:type="dxa"/>
            <w:gridSpan w:val="5"/>
            <w:tcBorders>
              <w:top w:val="single" w:sz="4" w:space="0" w:color="000000"/>
              <w:left w:val="single" w:sz="4" w:space="0" w:color="000000"/>
              <w:bottom w:val="single" w:sz="4" w:space="0" w:color="000000"/>
              <w:right w:val="single" w:sz="4" w:space="0" w:color="000000"/>
            </w:tcBorders>
          </w:tcPr>
          <w:p w:rsidR="005E3EF3" w:rsidRPr="001838CC" w:rsidRDefault="0097541D" w:rsidP="00227374">
            <w:pPr>
              <w:spacing w:line="360" w:lineRule="auto"/>
              <w:jc w:val="center"/>
              <w:rPr>
                <w:rFonts w:ascii="Times New Roman" w:hAnsi="Times New Roman" w:cs="Times New Roman"/>
                <w:bCs/>
                <w:sz w:val="24"/>
                <w:szCs w:val="24"/>
              </w:rPr>
            </w:pPr>
            <w:r w:rsidRPr="001838CC">
              <w:rPr>
                <w:rFonts w:ascii="Times New Roman" w:hAnsi="Times New Roman" w:cs="Times New Roman"/>
                <w:bCs/>
                <w:sz w:val="24"/>
                <w:szCs w:val="24"/>
              </w:rPr>
              <w:t>Раздел 4.</w:t>
            </w:r>
            <w:r w:rsidR="005930A1" w:rsidRPr="001838CC">
              <w:rPr>
                <w:rFonts w:ascii="Times New Roman" w:hAnsi="Times New Roman" w:cs="Times New Roman"/>
                <w:bCs/>
                <w:sz w:val="24"/>
                <w:szCs w:val="24"/>
              </w:rPr>
              <w:t xml:space="preserve"> </w:t>
            </w:r>
            <w:r w:rsidRPr="001838CC">
              <w:rPr>
                <w:rFonts w:ascii="Times New Roman" w:hAnsi="Times New Roman" w:cs="Times New Roman"/>
                <w:bCs/>
                <w:sz w:val="24"/>
                <w:szCs w:val="24"/>
              </w:rPr>
              <w:t>Теория права.</w:t>
            </w:r>
          </w:p>
        </w:tc>
      </w:tr>
      <w:tr w:rsidR="005E3EF3"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97541D" w:rsidRPr="001838CC" w:rsidRDefault="0097541D"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 4.3.</w:t>
            </w:r>
          </w:p>
          <w:p w:rsidR="005E3EF3" w:rsidRPr="001838CC" w:rsidRDefault="0097541D" w:rsidP="00227374">
            <w:pPr>
              <w:spacing w:line="360" w:lineRule="auto"/>
              <w:ind w:left="3"/>
              <w:rPr>
                <w:rFonts w:ascii="Times New Roman" w:hAnsi="Times New Roman" w:cs="Times New Roman"/>
                <w:sz w:val="24"/>
                <w:szCs w:val="24"/>
              </w:rPr>
            </w:pPr>
            <w:r w:rsidRPr="001838CC">
              <w:rPr>
                <w:rFonts w:ascii="Times New Roman" w:hAnsi="Times New Roman" w:cs="Times New Roman"/>
                <w:sz w:val="24"/>
                <w:szCs w:val="24"/>
              </w:rPr>
              <w:t>Формы (источники) права.</w:t>
            </w:r>
          </w:p>
        </w:tc>
        <w:tc>
          <w:tcPr>
            <w:tcW w:w="3061" w:type="dxa"/>
            <w:tcBorders>
              <w:top w:val="single" w:sz="4" w:space="0" w:color="000000"/>
              <w:left w:val="single" w:sz="4" w:space="0" w:color="000000"/>
              <w:bottom w:val="single" w:sz="4" w:space="0" w:color="000000"/>
              <w:right w:val="single" w:sz="4" w:space="0" w:color="000000"/>
            </w:tcBorders>
          </w:tcPr>
          <w:p w:rsidR="005E3EF3" w:rsidRPr="001838CC" w:rsidRDefault="0097541D" w:rsidP="00227374">
            <w:pPr>
              <w:spacing w:line="360" w:lineRule="auto"/>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4</w:t>
            </w:r>
            <w:r w:rsidR="00536331" w:rsidRPr="001838CC">
              <w:rPr>
                <w:rFonts w:ascii="Times New Roman" w:hAnsi="Times New Roman" w:cs="Times New Roman"/>
                <w:color w:val="000000"/>
                <w:sz w:val="24"/>
                <w:szCs w:val="24"/>
              </w:rPr>
              <w:t xml:space="preserve"> </w:t>
            </w:r>
          </w:p>
        </w:tc>
        <w:tc>
          <w:tcPr>
            <w:tcW w:w="3616" w:type="dxa"/>
            <w:tcBorders>
              <w:top w:val="single" w:sz="4" w:space="0" w:color="000000"/>
              <w:left w:val="single" w:sz="4" w:space="0" w:color="000000"/>
              <w:bottom w:val="single" w:sz="4" w:space="0" w:color="000000"/>
              <w:right w:val="single" w:sz="4" w:space="0" w:color="000000"/>
            </w:tcBorders>
          </w:tcPr>
          <w:p w:rsidR="005E3EF3" w:rsidRPr="001838CC" w:rsidRDefault="0097541D" w:rsidP="00227374">
            <w:pPr>
              <w:spacing w:line="360" w:lineRule="auto"/>
              <w:ind w:left="2"/>
              <w:rPr>
                <w:rStyle w:val="c2"/>
                <w:rFonts w:ascii="Times New Roman" w:hAnsi="Times New Roman" w:cs="Times New Roman"/>
                <w:color w:val="000000"/>
                <w:sz w:val="24"/>
                <w:szCs w:val="24"/>
                <w:shd w:val="clear" w:color="auto" w:fill="FFFFFF"/>
              </w:rPr>
            </w:pPr>
            <w:r w:rsidRPr="001838CC">
              <w:rPr>
                <w:rFonts w:ascii="Times New Roman" w:hAnsi="Times New Roman" w:cs="Times New Roman"/>
                <w:sz w:val="24"/>
                <w:szCs w:val="24"/>
              </w:rPr>
              <w:t>Определить отличие норм права от других социальных норм</w:t>
            </w:r>
          </w:p>
        </w:tc>
        <w:tc>
          <w:tcPr>
            <w:tcW w:w="709" w:type="dxa"/>
            <w:tcBorders>
              <w:top w:val="single" w:sz="4" w:space="0" w:color="000000"/>
              <w:left w:val="single" w:sz="4" w:space="0" w:color="000000"/>
              <w:bottom w:val="single" w:sz="4" w:space="0" w:color="000000"/>
              <w:right w:val="single" w:sz="4" w:space="0" w:color="000000"/>
            </w:tcBorders>
          </w:tcPr>
          <w:p w:rsidR="005E3EF3" w:rsidRPr="001838CC" w:rsidRDefault="005E3EF3"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E3EF3"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 4.3.</w:t>
            </w:r>
          </w:p>
          <w:p w:rsidR="005E3EF3" w:rsidRPr="001838CC" w:rsidRDefault="005930A1" w:rsidP="00227374">
            <w:pPr>
              <w:spacing w:line="360" w:lineRule="auto"/>
              <w:ind w:left="3"/>
              <w:rPr>
                <w:rFonts w:ascii="Times New Roman" w:hAnsi="Times New Roman" w:cs="Times New Roman"/>
                <w:sz w:val="24"/>
                <w:szCs w:val="24"/>
              </w:rPr>
            </w:pPr>
            <w:r w:rsidRPr="001838CC">
              <w:rPr>
                <w:rFonts w:ascii="Times New Roman" w:hAnsi="Times New Roman" w:cs="Times New Roman"/>
                <w:sz w:val="24"/>
                <w:szCs w:val="24"/>
              </w:rPr>
              <w:t>Формы (источники) права.</w:t>
            </w:r>
          </w:p>
        </w:tc>
        <w:tc>
          <w:tcPr>
            <w:tcW w:w="3061"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5</w:t>
            </w:r>
            <w:r w:rsidR="00536331" w:rsidRPr="001838CC">
              <w:rPr>
                <w:rFonts w:ascii="Times New Roman" w:hAnsi="Times New Roman" w:cs="Times New Roman"/>
                <w:color w:val="000000"/>
                <w:sz w:val="24"/>
                <w:szCs w:val="24"/>
              </w:rPr>
              <w:t xml:space="preserve">  </w:t>
            </w:r>
          </w:p>
        </w:tc>
        <w:tc>
          <w:tcPr>
            <w:tcW w:w="3616"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ind w:left="2"/>
              <w:rPr>
                <w:rStyle w:val="c2"/>
                <w:rFonts w:ascii="Times New Roman" w:hAnsi="Times New Roman" w:cs="Times New Roman"/>
                <w:color w:val="000000"/>
                <w:sz w:val="24"/>
                <w:szCs w:val="24"/>
                <w:shd w:val="clear" w:color="auto" w:fill="FFFFFF"/>
              </w:rPr>
            </w:pPr>
            <w:r w:rsidRPr="001838CC">
              <w:rPr>
                <w:rFonts w:ascii="Times New Roman" w:hAnsi="Times New Roman" w:cs="Times New Roman"/>
                <w:sz w:val="24"/>
                <w:szCs w:val="24"/>
              </w:rPr>
              <w:t>Решение задач на определение вида источника права, определение нормативно-правовых актов.</w:t>
            </w:r>
          </w:p>
        </w:tc>
        <w:tc>
          <w:tcPr>
            <w:tcW w:w="709" w:type="dxa"/>
            <w:tcBorders>
              <w:top w:val="single" w:sz="4" w:space="0" w:color="000000"/>
              <w:left w:val="single" w:sz="4" w:space="0" w:color="000000"/>
              <w:bottom w:val="single" w:sz="4" w:space="0" w:color="000000"/>
              <w:right w:val="single" w:sz="4" w:space="0" w:color="000000"/>
            </w:tcBorders>
          </w:tcPr>
          <w:p w:rsidR="005E3EF3" w:rsidRPr="001838CC" w:rsidRDefault="005E3EF3"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E3EF3"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 4.6.</w:t>
            </w:r>
          </w:p>
          <w:p w:rsidR="005E3EF3" w:rsidRPr="001838CC" w:rsidRDefault="005930A1" w:rsidP="00227374">
            <w:pPr>
              <w:spacing w:line="360" w:lineRule="auto"/>
              <w:ind w:left="3"/>
              <w:rPr>
                <w:rFonts w:ascii="Times New Roman" w:hAnsi="Times New Roman" w:cs="Times New Roman"/>
                <w:sz w:val="24"/>
                <w:szCs w:val="24"/>
              </w:rPr>
            </w:pPr>
            <w:r w:rsidRPr="001838CC">
              <w:rPr>
                <w:rFonts w:ascii="Times New Roman" w:hAnsi="Times New Roman" w:cs="Times New Roman"/>
                <w:sz w:val="24"/>
                <w:szCs w:val="24"/>
              </w:rPr>
              <w:t>Пределы действия нормативных правовых актов.</w:t>
            </w:r>
          </w:p>
        </w:tc>
        <w:tc>
          <w:tcPr>
            <w:tcW w:w="3061"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6</w:t>
            </w:r>
          </w:p>
        </w:tc>
        <w:tc>
          <w:tcPr>
            <w:tcW w:w="3616"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sz w:val="24"/>
                <w:szCs w:val="24"/>
              </w:rPr>
              <w:t>Выделить особенности правового статуса лиц, обладающих дипломатическим иммунитетом.</w:t>
            </w:r>
          </w:p>
          <w:p w:rsidR="005E3EF3" w:rsidRPr="001838CC" w:rsidRDefault="005E3EF3" w:rsidP="00227374">
            <w:pPr>
              <w:spacing w:line="360" w:lineRule="auto"/>
              <w:ind w:left="2"/>
              <w:rPr>
                <w:rStyle w:val="c2"/>
                <w:rFonts w:ascii="Times New Roman" w:hAnsi="Times New Roman" w:cs="Times New Roman"/>
                <w:color w:val="000000"/>
                <w:sz w:val="24"/>
                <w:szCs w:val="24"/>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rsidR="005E3EF3" w:rsidRPr="001838CC" w:rsidRDefault="005E3EF3"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E3EF3"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t>Тема 4.6.</w:t>
            </w:r>
          </w:p>
          <w:p w:rsidR="005E3EF3" w:rsidRPr="001838CC" w:rsidRDefault="005930A1" w:rsidP="00227374">
            <w:pPr>
              <w:spacing w:line="360" w:lineRule="auto"/>
              <w:ind w:left="3"/>
              <w:rPr>
                <w:rFonts w:ascii="Times New Roman" w:hAnsi="Times New Roman" w:cs="Times New Roman"/>
                <w:sz w:val="24"/>
                <w:szCs w:val="24"/>
              </w:rPr>
            </w:pPr>
            <w:r w:rsidRPr="001838CC">
              <w:rPr>
                <w:rFonts w:ascii="Times New Roman" w:hAnsi="Times New Roman" w:cs="Times New Roman"/>
                <w:sz w:val="24"/>
                <w:szCs w:val="24"/>
              </w:rPr>
              <w:t>Пределы действия нормативных правовых актов.</w:t>
            </w:r>
          </w:p>
        </w:tc>
        <w:tc>
          <w:tcPr>
            <w:tcW w:w="3061"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7</w:t>
            </w:r>
          </w:p>
        </w:tc>
        <w:tc>
          <w:tcPr>
            <w:tcW w:w="3616"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ind w:left="2"/>
              <w:rPr>
                <w:rStyle w:val="c2"/>
                <w:rFonts w:ascii="Times New Roman" w:hAnsi="Times New Roman" w:cs="Times New Roman"/>
                <w:color w:val="000000"/>
                <w:sz w:val="24"/>
                <w:szCs w:val="24"/>
                <w:shd w:val="clear" w:color="auto" w:fill="FFFFFF"/>
              </w:rPr>
            </w:pPr>
            <w:r w:rsidRPr="001838CC">
              <w:rPr>
                <w:rFonts w:ascii="Times New Roman" w:hAnsi="Times New Roman" w:cs="Times New Roman"/>
                <w:iCs/>
                <w:sz w:val="24"/>
                <w:szCs w:val="24"/>
              </w:rPr>
              <w:t>Опрос по пройденному материалу</w:t>
            </w:r>
          </w:p>
        </w:tc>
        <w:tc>
          <w:tcPr>
            <w:tcW w:w="709" w:type="dxa"/>
            <w:tcBorders>
              <w:top w:val="single" w:sz="4" w:space="0" w:color="000000"/>
              <w:left w:val="single" w:sz="4" w:space="0" w:color="000000"/>
              <w:bottom w:val="single" w:sz="4" w:space="0" w:color="000000"/>
              <w:right w:val="single" w:sz="4" w:space="0" w:color="000000"/>
            </w:tcBorders>
          </w:tcPr>
          <w:p w:rsidR="005E3EF3" w:rsidRPr="001838CC" w:rsidRDefault="005E3EF3"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930A1" w:rsidRPr="001838CC" w:rsidTr="00CA295B">
        <w:trPr>
          <w:gridAfter w:val="1"/>
          <w:wAfter w:w="135" w:type="dxa"/>
          <w:trHeight w:val="300"/>
        </w:trPr>
        <w:tc>
          <w:tcPr>
            <w:tcW w:w="9918" w:type="dxa"/>
            <w:gridSpan w:val="5"/>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iCs/>
                <w:sz w:val="24"/>
                <w:szCs w:val="24"/>
              </w:rPr>
              <w:t>Раздел 5. Реализация права</w:t>
            </w:r>
          </w:p>
        </w:tc>
      </w:tr>
      <w:tr w:rsidR="005E3EF3"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bCs/>
                <w:sz w:val="24"/>
                <w:szCs w:val="24"/>
              </w:rPr>
              <w:t xml:space="preserve">Тема 5.2. </w:t>
            </w:r>
            <w:r w:rsidRPr="001838CC">
              <w:rPr>
                <w:rFonts w:ascii="Times New Roman" w:hAnsi="Times New Roman" w:cs="Times New Roman"/>
                <w:sz w:val="24"/>
                <w:szCs w:val="24"/>
              </w:rPr>
              <w:t>Толкование норм права</w:t>
            </w:r>
            <w:r w:rsidRPr="001838CC">
              <w:rPr>
                <w:rFonts w:ascii="Times New Roman" w:hAnsi="Times New Roman" w:cs="Times New Roman"/>
                <w:bCs/>
                <w:sz w:val="24"/>
                <w:szCs w:val="24"/>
              </w:rPr>
              <w:t>.</w:t>
            </w:r>
          </w:p>
        </w:tc>
        <w:tc>
          <w:tcPr>
            <w:tcW w:w="3061"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8</w:t>
            </w:r>
          </w:p>
          <w:p w:rsidR="005E3EF3" w:rsidRPr="001838CC" w:rsidRDefault="005E3EF3" w:rsidP="00227374">
            <w:pPr>
              <w:spacing w:line="360" w:lineRule="auto"/>
              <w:jc w:val="center"/>
              <w:rPr>
                <w:rFonts w:ascii="Times New Roman" w:hAnsi="Times New Roman" w:cs="Times New Roman"/>
                <w:i/>
                <w:color w:val="000000"/>
                <w:sz w:val="24"/>
                <w:szCs w:val="24"/>
              </w:rPr>
            </w:pPr>
          </w:p>
        </w:tc>
        <w:tc>
          <w:tcPr>
            <w:tcW w:w="3616"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ind w:left="2"/>
              <w:rPr>
                <w:rFonts w:ascii="Times New Roman" w:hAnsi="Times New Roman" w:cs="Times New Roman"/>
                <w:color w:val="000000"/>
                <w:sz w:val="24"/>
                <w:szCs w:val="24"/>
              </w:rPr>
            </w:pPr>
            <w:r w:rsidRPr="001838CC">
              <w:rPr>
                <w:rFonts w:ascii="Times New Roman" w:hAnsi="Times New Roman" w:cs="Times New Roman"/>
                <w:iCs/>
                <w:sz w:val="24"/>
                <w:szCs w:val="24"/>
              </w:rPr>
              <w:t>Тестирование по пройденному материалу</w:t>
            </w:r>
          </w:p>
        </w:tc>
        <w:tc>
          <w:tcPr>
            <w:tcW w:w="709" w:type="dxa"/>
            <w:tcBorders>
              <w:top w:val="single" w:sz="4" w:space="0" w:color="000000"/>
              <w:left w:val="single" w:sz="4" w:space="0" w:color="000000"/>
              <w:bottom w:val="single" w:sz="4" w:space="0" w:color="000000"/>
              <w:right w:val="single" w:sz="4" w:space="0" w:color="000000"/>
            </w:tcBorders>
          </w:tcPr>
          <w:p w:rsidR="005E3EF3" w:rsidRPr="001838CC" w:rsidRDefault="005930A1"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930A1"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sz w:val="24"/>
                <w:szCs w:val="24"/>
              </w:rPr>
              <w:t>Тема 5.5.Система права и система законодательства, их соотношение.</w:t>
            </w:r>
          </w:p>
        </w:tc>
        <w:tc>
          <w:tcPr>
            <w:tcW w:w="3061"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9</w:t>
            </w:r>
          </w:p>
          <w:p w:rsidR="005930A1" w:rsidRPr="001838CC" w:rsidRDefault="005930A1" w:rsidP="00227374">
            <w:pPr>
              <w:spacing w:line="360" w:lineRule="auto"/>
              <w:jc w:val="center"/>
              <w:rPr>
                <w:rFonts w:ascii="Times New Roman" w:hAnsi="Times New Roman" w:cs="Times New Roman"/>
                <w:i/>
                <w:color w:val="000000"/>
                <w:sz w:val="24"/>
                <w:szCs w:val="24"/>
              </w:rPr>
            </w:pPr>
          </w:p>
        </w:tc>
        <w:tc>
          <w:tcPr>
            <w:tcW w:w="3616"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sz w:val="24"/>
                <w:szCs w:val="24"/>
              </w:rPr>
              <w:t>Решение задач на выделение предмета и метода изучаемых отраслей права</w:t>
            </w:r>
          </w:p>
        </w:tc>
        <w:tc>
          <w:tcPr>
            <w:tcW w:w="709"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930A1"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bCs/>
                <w:sz w:val="24"/>
                <w:szCs w:val="24"/>
              </w:rPr>
            </w:pPr>
            <w:r w:rsidRPr="001838CC">
              <w:rPr>
                <w:rFonts w:ascii="Times New Roman" w:hAnsi="Times New Roman" w:cs="Times New Roman"/>
                <w:bCs/>
                <w:sz w:val="24"/>
                <w:szCs w:val="24"/>
              </w:rPr>
              <w:lastRenderedPageBreak/>
              <w:t>Тема 5.8.</w:t>
            </w:r>
          </w:p>
          <w:p w:rsidR="005930A1" w:rsidRPr="001838CC" w:rsidRDefault="005930A1"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sz w:val="24"/>
                <w:szCs w:val="24"/>
              </w:rPr>
              <w:t>Правомерное поведение, правонарушение и юридическая ответственность.</w:t>
            </w:r>
          </w:p>
        </w:tc>
        <w:tc>
          <w:tcPr>
            <w:tcW w:w="3061"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10</w:t>
            </w:r>
          </w:p>
          <w:p w:rsidR="005930A1" w:rsidRPr="001838CC" w:rsidRDefault="005930A1" w:rsidP="00227374">
            <w:pPr>
              <w:spacing w:line="360" w:lineRule="auto"/>
              <w:jc w:val="center"/>
              <w:rPr>
                <w:rFonts w:ascii="Times New Roman" w:hAnsi="Times New Roman" w:cs="Times New Roman"/>
                <w:i/>
                <w:color w:val="000000"/>
                <w:sz w:val="24"/>
                <w:szCs w:val="24"/>
              </w:rPr>
            </w:pPr>
          </w:p>
        </w:tc>
        <w:tc>
          <w:tcPr>
            <w:tcW w:w="3616"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rPr>
                <w:rFonts w:ascii="Times New Roman" w:hAnsi="Times New Roman" w:cs="Times New Roman"/>
                <w:iCs/>
                <w:sz w:val="24"/>
                <w:szCs w:val="24"/>
              </w:rPr>
            </w:pPr>
            <w:r w:rsidRPr="001838CC">
              <w:rPr>
                <w:rFonts w:ascii="Times New Roman" w:hAnsi="Times New Roman" w:cs="Times New Roman"/>
                <w:sz w:val="24"/>
                <w:szCs w:val="24"/>
              </w:rPr>
              <w:t xml:space="preserve">Заполнение сравнительной таблицы « виды юридических фактов»  </w:t>
            </w:r>
          </w:p>
        </w:tc>
        <w:tc>
          <w:tcPr>
            <w:tcW w:w="709"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5930A1" w:rsidRPr="001838CC" w:rsidTr="00CA295B">
        <w:trPr>
          <w:gridAfter w:val="1"/>
          <w:wAfter w:w="135" w:type="dxa"/>
          <w:trHeight w:val="300"/>
        </w:trPr>
        <w:tc>
          <w:tcPr>
            <w:tcW w:w="2532" w:type="dxa"/>
            <w:gridSpan w:val="2"/>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ind w:left="3"/>
              <w:rPr>
                <w:rFonts w:ascii="Times New Roman" w:hAnsi="Times New Roman" w:cs="Times New Roman"/>
                <w:color w:val="000000"/>
                <w:sz w:val="24"/>
                <w:szCs w:val="24"/>
              </w:rPr>
            </w:pPr>
            <w:r w:rsidRPr="001838CC">
              <w:rPr>
                <w:rFonts w:ascii="Times New Roman" w:hAnsi="Times New Roman" w:cs="Times New Roman"/>
                <w:color w:val="000000"/>
                <w:sz w:val="24"/>
                <w:szCs w:val="24"/>
              </w:rPr>
              <w:t>ИТОГО</w:t>
            </w:r>
          </w:p>
        </w:tc>
        <w:tc>
          <w:tcPr>
            <w:tcW w:w="3061"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jc w:val="center"/>
              <w:rPr>
                <w:rFonts w:ascii="Times New Roman" w:hAnsi="Times New Roman" w:cs="Times New Roman"/>
                <w:i/>
                <w:color w:val="000000"/>
                <w:sz w:val="24"/>
                <w:szCs w:val="24"/>
              </w:rPr>
            </w:pPr>
            <w:r w:rsidRPr="001838CC">
              <w:rPr>
                <w:rFonts w:ascii="Times New Roman" w:hAnsi="Times New Roman" w:cs="Times New Roman"/>
                <w:i/>
                <w:color w:val="000000"/>
                <w:sz w:val="24"/>
                <w:szCs w:val="24"/>
              </w:rPr>
              <w:t>10</w:t>
            </w:r>
          </w:p>
        </w:tc>
        <w:tc>
          <w:tcPr>
            <w:tcW w:w="3616"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ind w:left="2"/>
              <w:rPr>
                <w:rFonts w:ascii="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5930A1" w:rsidRPr="001838CC" w:rsidRDefault="005930A1" w:rsidP="00227374">
            <w:pPr>
              <w:spacing w:line="360" w:lineRule="auto"/>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20</w:t>
            </w:r>
          </w:p>
        </w:tc>
      </w:tr>
    </w:tbl>
    <w:p w:rsidR="00062A25" w:rsidRPr="001838CC" w:rsidRDefault="005560E0" w:rsidP="00227374">
      <w:pPr>
        <w:spacing w:after="91" w:line="36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br w:type="textWrapping" w:clear="all"/>
      </w:r>
      <w:r w:rsidR="00062A25" w:rsidRPr="001838CC">
        <w:rPr>
          <w:rFonts w:ascii="Times New Roman" w:eastAsia="Times New Roman" w:hAnsi="Times New Roman" w:cs="Times New Roman"/>
          <w:color w:val="000000"/>
          <w:sz w:val="24"/>
          <w:szCs w:val="24"/>
          <w:lang w:eastAsia="ru-RU"/>
        </w:rPr>
        <w:t xml:space="preserve"> </w:t>
      </w:r>
    </w:p>
    <w:p w:rsidR="00062A25" w:rsidRPr="003246D7" w:rsidRDefault="00062A25" w:rsidP="003246D7">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3246D7">
        <w:rPr>
          <w:rFonts w:ascii="Times New Roman" w:eastAsia="Times New Roman" w:hAnsi="Times New Roman" w:cs="Times New Roman"/>
          <w:b/>
          <w:color w:val="000000"/>
          <w:sz w:val="28"/>
          <w:szCs w:val="28"/>
          <w:lang w:eastAsia="ru-RU"/>
        </w:rPr>
        <w:t xml:space="preserve">Общие методические рекомендации и рекомендации по выполнению практических/ лабораторных занятий </w:t>
      </w:r>
    </w:p>
    <w:p w:rsidR="00062A25" w:rsidRPr="003246D7" w:rsidRDefault="00062A25" w:rsidP="003246D7">
      <w:pPr>
        <w:tabs>
          <w:tab w:val="left" w:pos="284"/>
        </w:tabs>
        <w:spacing w:after="0" w:line="240" w:lineRule="auto"/>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При выполнении каждой практической/лабораторной работы необходимо придерживаться следующих правил:  </w:t>
      </w:r>
    </w:p>
    <w:p w:rsidR="00062A25" w:rsidRPr="003246D7" w:rsidRDefault="00062A25" w:rsidP="003246D7">
      <w:pPr>
        <w:numPr>
          <w:ilvl w:val="0"/>
          <w:numId w:val="12"/>
        </w:numPr>
        <w:tabs>
          <w:tab w:val="left" w:pos="284"/>
        </w:tabs>
        <w:spacing w:after="0" w:line="240" w:lineRule="auto"/>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Внимательно прочитайте инструкцию по выполнению практической /лабораторной работы. </w:t>
      </w:r>
    </w:p>
    <w:p w:rsidR="00062A25" w:rsidRPr="003246D7" w:rsidRDefault="00062A25" w:rsidP="003246D7">
      <w:pPr>
        <w:numPr>
          <w:ilvl w:val="0"/>
          <w:numId w:val="12"/>
        </w:numPr>
        <w:tabs>
          <w:tab w:val="left" w:pos="284"/>
        </w:tabs>
        <w:spacing w:after="0" w:line="240" w:lineRule="auto"/>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Пользуясь рекомендациями к работе, выполните предложенные задания.  </w:t>
      </w:r>
    </w:p>
    <w:p w:rsidR="00062A25" w:rsidRPr="003246D7" w:rsidRDefault="00062A25" w:rsidP="003246D7">
      <w:pPr>
        <w:numPr>
          <w:ilvl w:val="0"/>
          <w:numId w:val="12"/>
        </w:numPr>
        <w:tabs>
          <w:tab w:val="left" w:pos="284"/>
        </w:tabs>
        <w:spacing w:after="0" w:line="240" w:lineRule="auto"/>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Оформите письменный отчет по выполненной практической/лабораторной работе.  </w:t>
      </w:r>
    </w:p>
    <w:p w:rsidR="00062A25" w:rsidRPr="003246D7" w:rsidRDefault="00062A25" w:rsidP="003246D7">
      <w:pPr>
        <w:spacing w:after="0" w:line="240" w:lineRule="auto"/>
        <w:rPr>
          <w:rFonts w:ascii="Times New Roman" w:eastAsia="Times New Roman" w:hAnsi="Times New Roman" w:cs="Times New Roman"/>
          <w:color w:val="000000"/>
          <w:sz w:val="28"/>
          <w:szCs w:val="28"/>
          <w:lang w:eastAsia="ru-RU"/>
        </w:rPr>
      </w:pPr>
    </w:p>
    <w:p w:rsidR="00062A25" w:rsidRPr="003246D7" w:rsidRDefault="00062A25" w:rsidP="003246D7">
      <w:pPr>
        <w:tabs>
          <w:tab w:val="left" w:pos="9498"/>
        </w:tabs>
        <w:spacing w:after="0" w:line="240" w:lineRule="auto"/>
        <w:ind w:left="142" w:right="1"/>
        <w:jc w:val="center"/>
        <w:rPr>
          <w:rFonts w:ascii="Times New Roman" w:eastAsia="Times New Roman" w:hAnsi="Times New Roman" w:cs="Times New Roman"/>
          <w:b/>
          <w:color w:val="000000"/>
          <w:sz w:val="28"/>
          <w:szCs w:val="28"/>
          <w:lang w:eastAsia="ru-RU"/>
        </w:rPr>
      </w:pPr>
      <w:r w:rsidRPr="003246D7">
        <w:rPr>
          <w:rFonts w:ascii="Times New Roman" w:eastAsia="Times New Roman" w:hAnsi="Times New Roman" w:cs="Times New Roman"/>
          <w:b/>
          <w:color w:val="000000"/>
          <w:sz w:val="28"/>
          <w:szCs w:val="28"/>
          <w:lang w:eastAsia="ru-RU"/>
        </w:rPr>
        <w:t>Требования к со</w:t>
      </w:r>
      <w:r w:rsidR="003246D7">
        <w:rPr>
          <w:rFonts w:ascii="Times New Roman" w:eastAsia="Times New Roman" w:hAnsi="Times New Roman" w:cs="Times New Roman"/>
          <w:b/>
          <w:color w:val="000000"/>
          <w:sz w:val="28"/>
          <w:szCs w:val="28"/>
          <w:lang w:eastAsia="ru-RU"/>
        </w:rPr>
        <w:t xml:space="preserve">держанию и оформлению отчета по </w:t>
      </w:r>
      <w:r w:rsidRPr="003246D7">
        <w:rPr>
          <w:rFonts w:ascii="Times New Roman" w:eastAsia="Times New Roman" w:hAnsi="Times New Roman" w:cs="Times New Roman"/>
          <w:b/>
          <w:color w:val="000000"/>
          <w:sz w:val="28"/>
          <w:szCs w:val="28"/>
          <w:lang w:eastAsia="ru-RU"/>
        </w:rPr>
        <w:t>практической/</w:t>
      </w:r>
      <w:r w:rsidR="003246D7">
        <w:rPr>
          <w:rFonts w:ascii="Times New Roman" w:eastAsia="Times New Roman" w:hAnsi="Times New Roman" w:cs="Times New Roman"/>
          <w:b/>
          <w:color w:val="000000"/>
          <w:sz w:val="28"/>
          <w:szCs w:val="28"/>
          <w:lang w:eastAsia="ru-RU"/>
        </w:rPr>
        <w:t xml:space="preserve"> </w:t>
      </w:r>
      <w:r w:rsidRPr="003246D7">
        <w:rPr>
          <w:rFonts w:ascii="Times New Roman" w:eastAsia="Times New Roman" w:hAnsi="Times New Roman" w:cs="Times New Roman"/>
          <w:b/>
          <w:color w:val="000000"/>
          <w:sz w:val="28"/>
          <w:szCs w:val="28"/>
          <w:lang w:eastAsia="ru-RU"/>
        </w:rPr>
        <w:t>лабораторной работе</w:t>
      </w:r>
    </w:p>
    <w:p w:rsidR="00062A25" w:rsidRPr="003246D7" w:rsidRDefault="00062A25" w:rsidP="003246D7">
      <w:pPr>
        <w:spacing w:after="0" w:line="240" w:lineRule="auto"/>
        <w:ind w:left="577"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-название и цель работы;  </w:t>
      </w:r>
    </w:p>
    <w:p w:rsidR="00062A25" w:rsidRPr="003246D7" w:rsidRDefault="00062A25" w:rsidP="003246D7">
      <w:pPr>
        <w:spacing w:after="0" w:line="240" w:lineRule="auto"/>
        <w:ind w:left="577"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-оборудование;  </w:t>
      </w:r>
    </w:p>
    <w:p w:rsidR="00062A25"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3246D7" w:rsidRDefault="00062A25" w:rsidP="003246D7">
      <w:pPr>
        <w:spacing w:after="0" w:line="240" w:lineRule="auto"/>
        <w:ind w:left="-15"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-вывод по работе, соответствующий полученным результатам (Например, можно начать следующим образом:</w:t>
      </w:r>
      <w:r w:rsidRPr="003246D7">
        <w:rPr>
          <w:rFonts w:ascii="Times New Roman" w:eastAsia="Times New Roman" w:hAnsi="Times New Roman" w:cs="Times New Roman"/>
          <w:i/>
          <w:color w:val="000000"/>
          <w:sz w:val="28"/>
          <w:szCs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3246D7" w:rsidRDefault="00062A25" w:rsidP="003246D7">
      <w:pPr>
        <w:spacing w:after="0" w:line="240" w:lineRule="auto"/>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 </w:t>
      </w:r>
    </w:p>
    <w:p w:rsidR="00062A25" w:rsidRPr="003246D7" w:rsidRDefault="00062A25" w:rsidP="003246D7">
      <w:pPr>
        <w:spacing w:after="0" w:line="240" w:lineRule="auto"/>
        <w:ind w:left="238" w:hanging="10"/>
        <w:jc w:val="both"/>
        <w:rPr>
          <w:rFonts w:ascii="Times New Roman" w:eastAsia="Times New Roman" w:hAnsi="Times New Roman" w:cs="Times New Roman"/>
          <w:b/>
          <w:color w:val="000000"/>
          <w:sz w:val="28"/>
          <w:szCs w:val="28"/>
          <w:lang w:eastAsia="ru-RU"/>
        </w:rPr>
      </w:pPr>
      <w:r w:rsidRPr="003246D7">
        <w:rPr>
          <w:rFonts w:ascii="Times New Roman" w:eastAsia="Times New Roman" w:hAnsi="Times New Roman" w:cs="Times New Roman"/>
          <w:b/>
          <w:color w:val="000000"/>
          <w:sz w:val="28"/>
          <w:szCs w:val="28"/>
          <w:lang w:eastAsia="ru-RU"/>
        </w:rPr>
        <w:t xml:space="preserve">Критерии оценки результатов выполнения практической/лабораторной работы </w:t>
      </w:r>
    </w:p>
    <w:p w:rsidR="00062A25"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Критериями оценки результатов выполнения практической (лабораторной) работы являются:  </w:t>
      </w:r>
    </w:p>
    <w:p w:rsidR="00062A25" w:rsidRPr="003246D7" w:rsidRDefault="00062A25" w:rsidP="003246D7">
      <w:pPr>
        <w:spacing w:after="0" w:line="240" w:lineRule="auto"/>
        <w:ind w:left="577"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-степень реализации цели работы;  </w:t>
      </w:r>
    </w:p>
    <w:p w:rsidR="00062A25" w:rsidRPr="003246D7" w:rsidRDefault="00062A25" w:rsidP="003246D7">
      <w:pPr>
        <w:spacing w:after="0" w:line="240" w:lineRule="auto"/>
        <w:ind w:left="577"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-качество оформления отчета;  </w:t>
      </w:r>
    </w:p>
    <w:p w:rsidR="00062A25" w:rsidRPr="003246D7" w:rsidRDefault="00062A25" w:rsidP="003246D7">
      <w:pPr>
        <w:spacing w:after="0" w:line="240" w:lineRule="auto"/>
        <w:ind w:left="577" w:hanging="10"/>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-степень соответствия результатов работы заданным требованиям.  </w:t>
      </w:r>
    </w:p>
    <w:p w:rsidR="00062A25" w:rsidRPr="003246D7" w:rsidRDefault="00062A25" w:rsidP="003246D7">
      <w:pPr>
        <w:spacing w:after="0" w:line="240" w:lineRule="auto"/>
        <w:ind w:left="567"/>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 xml:space="preserve"> </w:t>
      </w:r>
    </w:p>
    <w:p w:rsidR="003246D7" w:rsidRDefault="003246D7" w:rsidP="003246D7">
      <w:pPr>
        <w:spacing w:after="0" w:line="240" w:lineRule="auto"/>
        <w:ind w:left="10" w:right="-15" w:hanging="10"/>
        <w:jc w:val="center"/>
        <w:rPr>
          <w:rFonts w:ascii="Times New Roman" w:eastAsia="Times New Roman" w:hAnsi="Times New Roman" w:cs="Times New Roman"/>
          <w:b/>
          <w:color w:val="000000"/>
          <w:sz w:val="28"/>
          <w:szCs w:val="28"/>
          <w:lang w:eastAsia="ru-RU"/>
        </w:rPr>
      </w:pPr>
    </w:p>
    <w:p w:rsidR="00062A25" w:rsidRPr="003246D7" w:rsidRDefault="00062A25" w:rsidP="003246D7">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3246D7">
        <w:rPr>
          <w:rFonts w:ascii="Times New Roman" w:eastAsia="Times New Roman" w:hAnsi="Times New Roman" w:cs="Times New Roman"/>
          <w:b/>
          <w:color w:val="000000"/>
          <w:sz w:val="28"/>
          <w:szCs w:val="28"/>
          <w:lang w:eastAsia="ru-RU"/>
        </w:rPr>
        <w:lastRenderedPageBreak/>
        <w:t xml:space="preserve">Оценка выполнения практической (лабораторной) работы </w:t>
      </w:r>
    </w:p>
    <w:p w:rsidR="00062A25"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Отметка 5</w:t>
      </w:r>
      <w:r w:rsidRPr="003246D7">
        <w:rPr>
          <w:rFonts w:ascii="Times New Roman" w:eastAsia="Times New Roman" w:hAnsi="Times New Roman" w:cs="Times New Roman"/>
          <w:b/>
          <w:color w:val="000000"/>
          <w:sz w:val="28"/>
          <w:szCs w:val="28"/>
          <w:lang w:eastAsia="ru-RU"/>
        </w:rPr>
        <w:t xml:space="preserve"> </w:t>
      </w:r>
      <w:r w:rsidRPr="003246D7">
        <w:rPr>
          <w:rFonts w:ascii="Times New Roman" w:eastAsia="Times New Roman" w:hAnsi="Times New Roman" w:cs="Times New Roman"/>
          <w:color w:val="000000"/>
          <w:sz w:val="28"/>
          <w:szCs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Отметка 4</w:t>
      </w:r>
      <w:r w:rsidRPr="003246D7">
        <w:rPr>
          <w:rFonts w:ascii="Times New Roman" w:eastAsia="Times New Roman" w:hAnsi="Times New Roman" w:cs="Times New Roman"/>
          <w:b/>
          <w:color w:val="000000"/>
          <w:sz w:val="28"/>
          <w:szCs w:val="28"/>
          <w:lang w:eastAsia="ru-RU"/>
        </w:rPr>
        <w:t xml:space="preserve"> </w:t>
      </w:r>
      <w:r w:rsidRPr="003246D7">
        <w:rPr>
          <w:rFonts w:ascii="Times New Roman" w:eastAsia="Times New Roman" w:hAnsi="Times New Roman" w:cs="Times New Roman"/>
          <w:color w:val="000000"/>
          <w:sz w:val="28"/>
          <w:szCs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Отметка 3</w:t>
      </w:r>
      <w:r w:rsidRPr="003246D7">
        <w:rPr>
          <w:rFonts w:ascii="Times New Roman" w:eastAsia="Times New Roman" w:hAnsi="Times New Roman" w:cs="Times New Roman"/>
          <w:b/>
          <w:color w:val="000000"/>
          <w:sz w:val="28"/>
          <w:szCs w:val="28"/>
          <w:lang w:eastAsia="ru-RU"/>
        </w:rPr>
        <w:t xml:space="preserve"> </w:t>
      </w:r>
      <w:r w:rsidRPr="003246D7">
        <w:rPr>
          <w:rFonts w:ascii="Times New Roman" w:eastAsia="Times New Roman" w:hAnsi="Times New Roman" w:cs="Times New Roman"/>
          <w:color w:val="000000"/>
          <w:sz w:val="28"/>
          <w:szCs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3246D7" w:rsidRDefault="00062A25" w:rsidP="003246D7">
      <w:pPr>
        <w:spacing w:after="0" w:line="240" w:lineRule="auto"/>
        <w:ind w:firstLine="567"/>
        <w:jc w:val="both"/>
        <w:rPr>
          <w:rFonts w:ascii="Times New Roman" w:eastAsia="Times New Roman" w:hAnsi="Times New Roman" w:cs="Times New Roman"/>
          <w:color w:val="000000"/>
          <w:sz w:val="28"/>
          <w:szCs w:val="28"/>
          <w:lang w:eastAsia="ru-RU"/>
        </w:rPr>
      </w:pPr>
      <w:r w:rsidRPr="003246D7">
        <w:rPr>
          <w:rFonts w:ascii="Times New Roman" w:eastAsia="Times New Roman" w:hAnsi="Times New Roman" w:cs="Times New Roman"/>
          <w:color w:val="000000"/>
          <w:sz w:val="28"/>
          <w:szCs w:val="28"/>
          <w:lang w:eastAsia="ru-RU"/>
        </w:rPr>
        <w:t>Отметка 2</w:t>
      </w:r>
      <w:r w:rsidRPr="003246D7">
        <w:rPr>
          <w:rFonts w:ascii="Times New Roman" w:eastAsia="Times New Roman" w:hAnsi="Times New Roman" w:cs="Times New Roman"/>
          <w:b/>
          <w:color w:val="000000"/>
          <w:sz w:val="28"/>
          <w:szCs w:val="28"/>
          <w:lang w:eastAsia="ru-RU"/>
        </w:rPr>
        <w:t xml:space="preserve"> </w:t>
      </w:r>
      <w:r w:rsidRPr="003246D7">
        <w:rPr>
          <w:rFonts w:ascii="Times New Roman" w:eastAsia="Times New Roman" w:hAnsi="Times New Roman" w:cs="Times New Roman"/>
          <w:color w:val="000000"/>
          <w:sz w:val="28"/>
          <w:szCs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3246D7">
        <w:rPr>
          <w:rFonts w:ascii="Times New Roman" w:eastAsia="Times New Roman" w:hAnsi="Times New Roman" w:cs="Times New Roman"/>
          <w:color w:val="000000"/>
          <w:sz w:val="28"/>
          <w:szCs w:val="28"/>
          <w:lang w:eastAsia="ru-RU"/>
        </w:rPr>
        <w:t xml:space="preserve"> </w:t>
      </w:r>
      <w:r w:rsidRPr="003246D7">
        <w:rPr>
          <w:rFonts w:ascii="Times New Roman" w:eastAsia="Times New Roman" w:hAnsi="Times New Roman" w:cs="Times New Roman"/>
          <w:color w:val="000000"/>
          <w:sz w:val="28"/>
          <w:szCs w:val="28"/>
          <w:lang w:eastAsia="ru-RU"/>
        </w:rPr>
        <w:t xml:space="preserve">работы, не раскрыл содержание контрольных вопросов. </w:t>
      </w:r>
    </w:p>
    <w:p w:rsidR="00062A25" w:rsidRPr="001838CC" w:rsidRDefault="00062A25" w:rsidP="00227374">
      <w:pPr>
        <w:spacing w:after="0" w:line="360" w:lineRule="auto"/>
        <w:ind w:left="10" w:hanging="10"/>
        <w:jc w:val="center"/>
        <w:rPr>
          <w:rFonts w:ascii="Times New Roman" w:eastAsia="Times New Roman" w:hAnsi="Times New Roman" w:cs="Times New Roman"/>
          <w:color w:val="000000"/>
          <w:sz w:val="24"/>
          <w:szCs w:val="24"/>
          <w:lang w:eastAsia="ru-RU"/>
        </w:rPr>
      </w:pPr>
    </w:p>
    <w:p w:rsidR="00062A25" w:rsidRPr="001838CC" w:rsidRDefault="00062A25" w:rsidP="00227374">
      <w:pPr>
        <w:spacing w:after="0" w:line="36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227374">
      <w:pPr>
        <w:spacing w:after="59" w:line="360" w:lineRule="auto"/>
        <w:ind w:left="137" w:hanging="10"/>
        <w:jc w:val="both"/>
        <w:rPr>
          <w:rFonts w:ascii="Times New Roman" w:eastAsia="Times New Roman" w:hAnsi="Times New Roman" w:cs="Times New Roman"/>
          <w:color w:val="000000"/>
          <w:sz w:val="24"/>
          <w:szCs w:val="24"/>
          <w:lang w:eastAsia="ru-RU"/>
        </w:rPr>
        <w:sectPr w:rsidR="00062A25" w:rsidRPr="001838CC">
          <w:footerReference w:type="even" r:id="rId11"/>
          <w:footerReference w:type="default" r:id="rId12"/>
          <w:footerReference w:type="first" r:id="rId13"/>
          <w:pgSz w:w="11906" w:h="16838"/>
          <w:pgMar w:top="857" w:right="849" w:bottom="173" w:left="1133" w:header="720" w:footer="720" w:gutter="0"/>
          <w:cols w:space="720"/>
        </w:sectPr>
      </w:pPr>
    </w:p>
    <w:p w:rsidR="00062A25" w:rsidRPr="001838CC" w:rsidRDefault="00062A25" w:rsidP="00227374">
      <w:pPr>
        <w:spacing w:after="49" w:line="360" w:lineRule="auto"/>
        <w:ind w:left="10" w:right="280"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062A25" w:rsidRPr="001838CC" w:rsidRDefault="00062A25" w:rsidP="00227374">
      <w:pPr>
        <w:spacing w:after="49" w:line="360" w:lineRule="auto"/>
        <w:ind w:left="10" w:right="99"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ПРОВЕДЕНИИ ПРАКТИ</w:t>
      </w:r>
      <w:r w:rsidR="00B36068" w:rsidRPr="001838CC">
        <w:rPr>
          <w:rFonts w:ascii="Times New Roman" w:eastAsia="Times New Roman" w:hAnsi="Times New Roman" w:cs="Times New Roman"/>
          <w:b/>
          <w:color w:val="000000"/>
          <w:sz w:val="24"/>
          <w:szCs w:val="24"/>
          <w:lang w:eastAsia="ru-RU"/>
        </w:rPr>
        <w:t xml:space="preserve">ЧЕСКИХ/ЛАБОРАТОРНЫХ </w:t>
      </w:r>
      <w:r w:rsidRPr="001838CC">
        <w:rPr>
          <w:rFonts w:ascii="Times New Roman" w:eastAsia="Times New Roman" w:hAnsi="Times New Roman" w:cs="Times New Roman"/>
          <w:b/>
          <w:color w:val="000000"/>
          <w:sz w:val="24"/>
          <w:szCs w:val="24"/>
          <w:lang w:eastAsia="ru-RU"/>
        </w:rPr>
        <w:t>ЗАНЯТИЙ</w:t>
      </w:r>
    </w:p>
    <w:p w:rsidR="00062A25" w:rsidRPr="001838CC" w:rsidRDefault="00062A25" w:rsidP="00227374">
      <w:pPr>
        <w:spacing w:after="105" w:line="36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 </w:t>
      </w:r>
    </w:p>
    <w:p w:rsidR="00062A25" w:rsidRPr="001838CC" w:rsidRDefault="005930A1"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w:t>
      </w:r>
    </w:p>
    <w:p w:rsidR="005930A1" w:rsidRPr="001838CC" w:rsidRDefault="005930A1"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062A25"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5930A1" w:rsidRPr="001838CC">
        <w:rPr>
          <w:rFonts w:ascii="Times New Roman" w:eastAsia="Times New Roman" w:hAnsi="Times New Roman" w:cs="Times New Roman"/>
          <w:color w:val="000000"/>
          <w:sz w:val="24"/>
          <w:szCs w:val="24"/>
          <w:lang w:eastAsia="ru-RU"/>
        </w:rPr>
        <w:t>Происхождение государства</w:t>
      </w:r>
      <w:r w:rsidR="00AD5EC0" w:rsidRPr="001838CC">
        <w:rPr>
          <w:rFonts w:ascii="Times New Roman" w:hAnsi="Times New Roman" w:cs="Times New Roman"/>
          <w:sz w:val="24"/>
          <w:szCs w:val="24"/>
        </w:rPr>
        <w:t xml:space="preserve"> </w:t>
      </w:r>
    </w:p>
    <w:p w:rsidR="00AD5EC0" w:rsidRPr="001838CC" w:rsidRDefault="00AD5EC0" w:rsidP="00227374">
      <w:pPr>
        <w:pStyle w:val="a6"/>
        <w:numPr>
          <w:ilvl w:val="0"/>
          <w:numId w:val="14"/>
        </w:num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Составить сравнительную таблицу «Отличия норм права от социальных норм первобытного общества».</w:t>
      </w:r>
    </w:p>
    <w:p w:rsidR="00062A25" w:rsidRPr="001838CC" w:rsidRDefault="00062A25" w:rsidP="00227374">
      <w:pPr>
        <w:spacing w:after="53" w:line="360" w:lineRule="auto"/>
        <w:ind w:left="-5" w:hanging="10"/>
        <w:jc w:val="both"/>
        <w:rPr>
          <w:rFonts w:ascii="Times New Roman" w:eastAsia="Times New Roman" w:hAnsi="Times New Roman" w:cs="Times New Roman"/>
          <w:color w:val="000000"/>
          <w:sz w:val="24"/>
          <w:szCs w:val="24"/>
          <w:lang w:eastAsia="ru-RU"/>
        </w:rPr>
      </w:pPr>
    </w:p>
    <w:p w:rsidR="005930A1" w:rsidRPr="001838CC" w:rsidRDefault="00062A25"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005930A1"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_</w:t>
      </w:r>
      <w:r w:rsidR="005930A1" w:rsidRPr="001838CC">
        <w:rPr>
          <w:rFonts w:ascii="Times New Roman" w:eastAsia="Times New Roman" w:hAnsi="Times New Roman" w:cs="Times New Roman"/>
          <w:color w:val="000000"/>
          <w:sz w:val="24"/>
          <w:szCs w:val="24"/>
          <w:lang w:eastAsia="ru-RU"/>
        </w:rPr>
        <w:t>2</w:t>
      </w:r>
      <w:r w:rsidRPr="001838CC">
        <w:rPr>
          <w:rFonts w:ascii="Times New Roman" w:eastAsia="Times New Roman" w:hAnsi="Times New Roman" w:cs="Times New Roman"/>
          <w:color w:val="000000"/>
          <w:sz w:val="24"/>
          <w:szCs w:val="24"/>
          <w:lang w:eastAsia="ru-RU"/>
        </w:rPr>
        <w:t xml:space="preserve">__ часа. </w:t>
      </w:r>
    </w:p>
    <w:p w:rsidR="00062A25" w:rsidRPr="001838CC" w:rsidRDefault="00062A25" w:rsidP="00227374">
      <w:pPr>
        <w:numPr>
          <w:ilvl w:val="0"/>
          <w:numId w:val="13"/>
        </w:numPr>
        <w:spacing w:after="46" w:line="360"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062A25" w:rsidRPr="001838CC" w:rsidRDefault="00062A25" w:rsidP="00227374">
      <w:pPr>
        <w:numPr>
          <w:ilvl w:val="0"/>
          <w:numId w:val="13"/>
        </w:numPr>
        <w:spacing w:after="46" w:line="360"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062A25" w:rsidRPr="001838CC" w:rsidRDefault="00062A25"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930A1" w:rsidRPr="001838CC" w:rsidRDefault="005930A1"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5930A1" w:rsidRPr="001838CC" w:rsidRDefault="005930A1"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1.</w:t>
      </w:r>
      <w:r w:rsidRPr="001838CC">
        <w:rPr>
          <w:rFonts w:ascii="Times New Roman" w:eastAsia="Times New Roman" w:hAnsi="Times New Roman" w:cs="Times New Roman"/>
          <w:color w:val="000000" w:themeColor="text1"/>
          <w:sz w:val="24"/>
          <w:szCs w:val="24"/>
          <w:lang w:eastAsia="ru-RU"/>
        </w:rPr>
        <w:t> Дайте определение понятию норма?</w:t>
      </w:r>
    </w:p>
    <w:p w:rsidR="005930A1" w:rsidRPr="001838CC" w:rsidRDefault="005930A1"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color w:val="000000" w:themeColor="text1"/>
          <w:sz w:val="24"/>
          <w:szCs w:val="24"/>
          <w:lang w:eastAsia="ru-RU"/>
        </w:rPr>
        <w:t>2. Назовите виды норм?</w:t>
      </w:r>
    </w:p>
    <w:p w:rsidR="005930A1" w:rsidRPr="001838CC" w:rsidRDefault="005930A1"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color w:val="000000" w:themeColor="text1"/>
          <w:sz w:val="24"/>
          <w:szCs w:val="24"/>
          <w:lang w:eastAsia="ru-RU"/>
        </w:rPr>
        <w:t>3. Каковы отличия норм права от социальных норм?</w:t>
      </w:r>
    </w:p>
    <w:p w:rsidR="00AD5EC0" w:rsidRPr="001838CC" w:rsidRDefault="00AD5EC0" w:rsidP="00227374">
      <w:pPr>
        <w:spacing w:after="0" w:line="360" w:lineRule="auto"/>
        <w:jc w:val="both"/>
        <w:rPr>
          <w:rFonts w:ascii="Times New Roman" w:eastAsia="Times New Roman" w:hAnsi="Times New Roman" w:cs="Times New Roman"/>
          <w:b/>
          <w:bCs/>
          <w:color w:val="000000" w:themeColor="text1"/>
          <w:sz w:val="24"/>
          <w:szCs w:val="24"/>
          <w:lang w:eastAsia="ru-RU"/>
        </w:rPr>
      </w:pP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Отличие норм права от социальных норм первобытного общества можно представить в виде такой таблицы:</w:t>
      </w:r>
    </w:p>
    <w:tbl>
      <w:tblPr>
        <w:tblW w:w="0" w:type="auto"/>
        <w:tblLook w:val="04A0" w:firstRow="1" w:lastRow="0" w:firstColumn="1" w:lastColumn="0" w:noHBand="0" w:noVBand="1"/>
      </w:tblPr>
      <w:tblGrid>
        <w:gridCol w:w="2435"/>
        <w:gridCol w:w="4250"/>
        <w:gridCol w:w="3752"/>
      </w:tblGrid>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line="240" w:lineRule="auto"/>
              <w:rPr>
                <w:rFonts w:ascii="Times New Roman" w:hAnsi="Times New Roman" w:cs="Times New Roman"/>
                <w:sz w:val="24"/>
                <w:szCs w:val="24"/>
              </w:rPr>
            </w:pP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Нормы первобытного общества (нормы-обычаи)</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Нормы государства (нормы права)</w:t>
            </w:r>
          </w:p>
        </w:tc>
      </w:tr>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По способу возникновения</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Возникают постепенно в процессе совместной жизни</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Устанавливаются</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государством</w:t>
            </w:r>
          </w:p>
        </w:tc>
      </w:tr>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По волевой направленности норм</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Выражают волю рода или племени</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Выражают</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государственную</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волю.</w:t>
            </w:r>
          </w:p>
        </w:tc>
      </w:tr>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По форме внешнего выражения</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Находятся в сознании людей, существуют в неписаной форме</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Находят внешнее выражение в письменных правовых актах</w:t>
            </w:r>
          </w:p>
        </w:tc>
      </w:tr>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По времени вступления в силу</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Возникают и отмирают постепенно</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Вступают в силу или прекращают действие в строго установленном порядке,</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официальным путем</w:t>
            </w:r>
          </w:p>
        </w:tc>
      </w:tr>
      <w:tr w:rsidR="005930A1" w:rsidRPr="001838CC" w:rsidTr="005930A1">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По способу</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обеспечения</w:t>
            </w:r>
          </w:p>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исполнения</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Осуществляются в силу привычки, традиций; в случае нарушения принуждение исходит от рода</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rsidR="005930A1" w:rsidRPr="001838CC" w:rsidRDefault="005930A1" w:rsidP="001A7C51">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Обеспечиваются принудительной силой государства</w:t>
            </w:r>
          </w:p>
        </w:tc>
      </w:tr>
    </w:tbl>
    <w:p w:rsidR="005930A1" w:rsidRPr="001838CC" w:rsidRDefault="005930A1" w:rsidP="00227374">
      <w:pPr>
        <w:spacing w:after="0" w:line="360" w:lineRule="auto"/>
        <w:jc w:val="both"/>
        <w:rPr>
          <w:rFonts w:ascii="Times New Roman" w:hAnsi="Times New Roman" w:cs="Times New Roman"/>
          <w:sz w:val="24"/>
          <w:szCs w:val="24"/>
        </w:rPr>
      </w:pPr>
    </w:p>
    <w:p w:rsidR="005930A1" w:rsidRPr="001838CC" w:rsidRDefault="00AD5EC0"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 xml:space="preserve">Задание </w:t>
      </w:r>
      <w:r w:rsidR="005930A1" w:rsidRPr="001838CC">
        <w:rPr>
          <w:rFonts w:ascii="Times New Roman" w:eastAsia="Times New Roman" w:hAnsi="Times New Roman" w:cs="Times New Roman"/>
          <w:b/>
          <w:bCs/>
          <w:color w:val="000000" w:themeColor="text1"/>
          <w:sz w:val="24"/>
          <w:szCs w:val="24"/>
          <w:lang w:eastAsia="ru-RU"/>
        </w:rPr>
        <w:t>1.</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Дать характеристику теологической теории.</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Охарактеризовать патриархальную теорию.</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Назовите особенности органической теории.</w:t>
      </w:r>
    </w:p>
    <w:p w:rsidR="005930A1" w:rsidRPr="001838CC" w:rsidRDefault="00AD5EC0"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 xml:space="preserve">Задание </w:t>
      </w:r>
      <w:r w:rsidR="005930A1" w:rsidRPr="001838CC">
        <w:rPr>
          <w:rFonts w:ascii="Times New Roman" w:eastAsia="Times New Roman" w:hAnsi="Times New Roman" w:cs="Times New Roman"/>
          <w:b/>
          <w:bCs/>
          <w:color w:val="000000" w:themeColor="text1"/>
          <w:sz w:val="24"/>
          <w:szCs w:val="24"/>
          <w:lang w:eastAsia="ru-RU"/>
        </w:rPr>
        <w:t>2.</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Почему теория насилия является самой древней?</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Раскройте сущность психологической теории.</w:t>
      </w:r>
    </w:p>
    <w:p w:rsidR="005930A1" w:rsidRPr="001838CC" w:rsidRDefault="005930A1"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Назовите основные черты теории общественного договора.</w:t>
      </w:r>
    </w:p>
    <w:p w:rsidR="00062A25" w:rsidRPr="001838CC" w:rsidRDefault="00062A25" w:rsidP="00227374">
      <w:pPr>
        <w:spacing w:after="59" w:line="360" w:lineRule="auto"/>
        <w:jc w:val="both"/>
        <w:rPr>
          <w:rFonts w:ascii="Times New Roman" w:eastAsia="Times New Roman" w:hAnsi="Times New Roman" w:cs="Times New Roman"/>
          <w:color w:val="000000"/>
          <w:sz w:val="24"/>
          <w:szCs w:val="24"/>
          <w:lang w:eastAsia="ru-RU"/>
        </w:rPr>
      </w:pPr>
    </w:p>
    <w:p w:rsidR="00062A25" w:rsidRPr="001838CC" w:rsidRDefault="00062A25"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062A25" w:rsidRPr="001838CC" w:rsidRDefault="00062A25"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062A25" w:rsidRPr="001838CC" w:rsidRDefault="00062A25" w:rsidP="00227374">
      <w:pPr>
        <w:spacing w:after="0" w:line="36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227374">
      <w:pPr>
        <w:spacing w:after="2" w:line="36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2</w:t>
      </w:r>
    </w:p>
    <w:p w:rsidR="00AD5EC0" w:rsidRPr="001838CC" w:rsidRDefault="00AD5EC0"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eastAsia="Times New Roman" w:hAnsi="Times New Roman" w:cs="Times New Roman"/>
          <w:color w:val="000000"/>
          <w:sz w:val="24"/>
          <w:szCs w:val="24"/>
          <w:lang w:eastAsia="ru-RU"/>
        </w:rPr>
        <w:t>Сущность государства</w:t>
      </w:r>
      <w:r w:rsidRPr="001838CC">
        <w:rPr>
          <w:rFonts w:ascii="Times New Roman" w:hAnsi="Times New Roman" w:cs="Times New Roman"/>
          <w:sz w:val="24"/>
          <w:szCs w:val="24"/>
        </w:rPr>
        <w:t xml:space="preserve"> </w:t>
      </w:r>
    </w:p>
    <w:p w:rsidR="00AD5EC0" w:rsidRPr="001838CC" w:rsidRDefault="00AD5EC0" w:rsidP="00227374">
      <w:pPr>
        <w:spacing w:after="53" w:line="360" w:lineRule="auto"/>
        <w:ind w:left="-5" w:hanging="10"/>
        <w:jc w:val="both"/>
        <w:rPr>
          <w:rFonts w:ascii="Times New Roman" w:hAnsi="Times New Roman" w:cs="Times New Roman"/>
          <w:sz w:val="24"/>
          <w:szCs w:val="24"/>
        </w:rPr>
      </w:pPr>
      <w:r w:rsidRPr="001838CC">
        <w:rPr>
          <w:rFonts w:ascii="Times New Roman" w:hAnsi="Times New Roman" w:cs="Times New Roman"/>
          <w:sz w:val="24"/>
          <w:szCs w:val="24"/>
        </w:rPr>
        <w:t xml:space="preserve">Рассмотрение вопросов: </w:t>
      </w:r>
    </w:p>
    <w:p w:rsidR="00AD5EC0" w:rsidRPr="001838CC" w:rsidRDefault="00AD5EC0" w:rsidP="00227374">
      <w:pPr>
        <w:pStyle w:val="a6"/>
        <w:numPr>
          <w:ilvl w:val="0"/>
          <w:numId w:val="17"/>
        </w:numPr>
        <w:spacing w:after="53"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Форма правления. </w:t>
      </w:r>
    </w:p>
    <w:p w:rsidR="00AD5EC0" w:rsidRPr="001838CC" w:rsidRDefault="00AD5EC0" w:rsidP="00227374">
      <w:pPr>
        <w:pStyle w:val="a6"/>
        <w:numPr>
          <w:ilvl w:val="0"/>
          <w:numId w:val="17"/>
        </w:numPr>
        <w:spacing w:after="53"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Форма государственного (политико-территориального) устройства. </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hAnsi="Times New Roman" w:cs="Times New Roman"/>
          <w:sz w:val="24"/>
          <w:szCs w:val="24"/>
        </w:rPr>
        <w:t>3. Политический (государственно-правовой) режим.</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Форма правления.</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Форма государственного устройства.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Форма политического режима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Мини-тестирование по теме Форма государства.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Какие из перечисленных форм характеризуют форму государства: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1.1. правовая форма организации общества, внутренняя форма права, внешняя форма права;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1.2. форма правления, форма политико-территориального (государственного) устройства, политический режим;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1.3. обе вышеназванные разновидности форм;</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1.4. ни одна из перечисленных;</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К какому понятию относится следующее определение: «Организация верховной государственной власти, порядок образования ее органов и их взаимоотношения с населением»:</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2.1. государственно-правовой режим;</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2.2. форма государственного устройства;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2.3. форма правления;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2.4. форма права;</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На какие виды делятся государства по форме правления:</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3.1. абсолютные и ограниченные;</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3.2. монархии и республики;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3.3. президентские и парламентские;</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3.4. демократические и авторитарные;</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 По какому основному признаку монархии отличаются от рес</w:t>
      </w:r>
      <w:r w:rsidRPr="001838CC">
        <w:rPr>
          <w:rFonts w:ascii="Times New Roman" w:hAnsi="Times New Roman" w:cs="Times New Roman"/>
          <w:sz w:val="24"/>
          <w:szCs w:val="24"/>
        </w:rPr>
        <w:softHyphen/>
        <w:t>публик:</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4.1. метод осуществления политической власти;</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4.2. порядок образования высших органов власти;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4.3. внутреннее государственное устройство;</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4.4. отличий нет;</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 Какая разновидность монархий характеризуется тем, что вся полнота власти сосредоточена в руках монарха, конституция и парламент отсутствуют, разделения властей не существует:</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5.1. абсолютная;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5.2. дуалистическая;</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5.3. конституционная;</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5.4. республиканская;</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AD5EC0"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3</w:t>
      </w:r>
    </w:p>
    <w:p w:rsidR="00AD5EC0" w:rsidRPr="001838CC" w:rsidRDefault="00AD5EC0"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eastAsia="Times New Roman" w:hAnsi="Times New Roman" w:cs="Times New Roman"/>
          <w:color w:val="000000"/>
          <w:sz w:val="24"/>
          <w:szCs w:val="24"/>
          <w:lang w:eastAsia="ru-RU"/>
        </w:rPr>
        <w:t>Политическая система общества</w:t>
      </w:r>
      <w:r w:rsidRPr="001838CC">
        <w:rPr>
          <w:rFonts w:ascii="Times New Roman" w:hAnsi="Times New Roman" w:cs="Times New Roman"/>
          <w:sz w:val="24"/>
          <w:szCs w:val="24"/>
        </w:rPr>
        <w:t xml:space="preserve"> </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hAnsi="Times New Roman" w:cs="Times New Roman"/>
          <w:sz w:val="24"/>
          <w:szCs w:val="24"/>
        </w:rPr>
        <w:t xml:space="preserve">Проведение </w:t>
      </w:r>
      <w:proofErr w:type="gramStart"/>
      <w:r w:rsidRPr="001838CC">
        <w:rPr>
          <w:rFonts w:ascii="Times New Roman" w:hAnsi="Times New Roman" w:cs="Times New Roman"/>
          <w:sz w:val="24"/>
          <w:szCs w:val="24"/>
        </w:rPr>
        <w:t>дискуссии  «</w:t>
      </w:r>
      <w:proofErr w:type="gramEnd"/>
      <w:r w:rsidRPr="001838CC">
        <w:rPr>
          <w:rFonts w:ascii="Times New Roman" w:hAnsi="Times New Roman" w:cs="Times New Roman"/>
          <w:sz w:val="24"/>
          <w:szCs w:val="24"/>
        </w:rPr>
        <w:t>Проблемы формирования правового государства в России и пути их решения»</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 Понятие и закономерности возникновения права.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Проведение сравнительного анализа на тему: «Право и иные социальные нормы».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Формы права. Типы современных правовых семей.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Определение вида источника права, определение места нормативно-правовых актов в иерархии нормативно-правовых актов по юридической силе, определение действия нормативных актов в пространстве и по кругу лиц. </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Иерархия действующих в РФ нормативно-правовых актов.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Задачи по теме «Понятие, происхождение и сущность права. Источники (формы) права»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1. Римские юристы утверждали: «Закон говорит всем одним языком». Объясните смысл этого высказывания. Какой принцип права в нем провозглашается и как он понимается в современном праве?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Задача 2. В римском праве действовало правило: «Никто не предполагается дурным». Какой принцип современного права выражен в этой фразе?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3. Древние юристы говорили: «Право есть искусство добра и справедливости». Какое требование к правовым нормам оно содержит?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Контрольные тестовые задания по теме «Понятие, происхождение и сущность права. Источники (формы) права»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1. Правило поведения, в котором самым главным является заранее строго заданная форма его исполнения, называется: а) традиция; б) табу; в) деловое обыкновение; г) ритуал. 2. Укажите, какой из перечисленных ниже видов социальных норм возник позже других: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 а) нормы морали; б) нормы религии; в) нормы права; г) нормы обычаев.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какой из нижеперечисленных признаков является признаком права: а) общеобязательность; б) формальная определенность; в) связь с государством; г) все перечисленные признаки.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4. Мораль отличается от права тем, что она: а) обеспечивается возможностью государственного принуждения; б) состоит из правил поведения; в) является результатом деятельности компетентных государственных органов; г) регулирует более широкую сферу общественных отношений.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5. Укажите, чем обеспечивается реализация моральных норм: а) авторитетом и принудительной силой государства; б) внутренними убеждениями людей; в) силой привычки; г) деятельностью общественных организаций.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6. Назовите функцию права: а) охранительная; б) организационная; в) познавательная; г) научная.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7. Назовите функцию права: а) воспитательная; б) </w:t>
      </w:r>
      <w:proofErr w:type="spellStart"/>
      <w:r w:rsidRPr="001838CC">
        <w:rPr>
          <w:rFonts w:ascii="Times New Roman" w:hAnsi="Times New Roman" w:cs="Times New Roman"/>
          <w:sz w:val="24"/>
          <w:szCs w:val="24"/>
        </w:rPr>
        <w:t>управомочивающая</w:t>
      </w:r>
      <w:proofErr w:type="spellEnd"/>
      <w:r w:rsidRPr="001838CC">
        <w:rPr>
          <w:rFonts w:ascii="Times New Roman" w:hAnsi="Times New Roman" w:cs="Times New Roman"/>
          <w:sz w:val="24"/>
          <w:szCs w:val="24"/>
        </w:rPr>
        <w:t xml:space="preserve">; в) компенсационная; г) созидательная.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8. Укажите, что характерно для норм морали: а) формальная определенность; б) письменная форма; в) юридическая ответственность; г) выражение общественного мнения.</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9. Укажите общую черту права и морали: а) они гарантированы государством; б) они имеют сходную структуру; в) они имеют одинаковую определенность формулировок; г) они имеют одинаковое время возникновения.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10. Укажите, какой признак характерен для всех социальных норм: а) обеспечение принудительной силой государства; б) общеобязательное правило поведения; в) регулятор общественных отношений; г) выражение в официальной форме.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t xml:space="preserve">11. Найдите отличительную черту морали: а) возникает вместе с государством; б) конкретна и определенна; в) обеспечивается возможностью государственного принуждения; г) оценивает всесторонне поведение человека. </w:t>
      </w:r>
    </w:p>
    <w:p w:rsidR="00AD5EC0" w:rsidRPr="001838CC" w:rsidRDefault="00AD5EC0" w:rsidP="00227374">
      <w:pPr>
        <w:spacing w:after="0" w:line="360" w:lineRule="auto"/>
        <w:ind w:firstLine="708"/>
        <w:jc w:val="both"/>
        <w:rPr>
          <w:rFonts w:ascii="Times New Roman" w:hAnsi="Times New Roman" w:cs="Times New Roman"/>
          <w:sz w:val="24"/>
          <w:szCs w:val="24"/>
        </w:rPr>
      </w:pPr>
      <w:r w:rsidRPr="001838CC">
        <w:rPr>
          <w:rFonts w:ascii="Times New Roman" w:hAnsi="Times New Roman" w:cs="Times New Roman"/>
          <w:sz w:val="24"/>
          <w:szCs w:val="24"/>
        </w:rPr>
        <w:lastRenderedPageBreak/>
        <w:t>12. Укажите, какой признак характерен для всех социальных норм: а) результат сознательно-волевой деятельности людей; б) обеспечены принудительной силой государства; в) обязательное правило поведения; г) выражены в официальной форме</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227374" w:rsidRDefault="00227374" w:rsidP="00227374">
      <w:pPr>
        <w:keepNext/>
        <w:keepLines/>
        <w:spacing w:after="96" w:line="360" w:lineRule="auto"/>
        <w:ind w:left="10" w:right="-15" w:hanging="10"/>
        <w:jc w:val="center"/>
        <w:outlineLvl w:val="1"/>
        <w:rPr>
          <w:rFonts w:ascii="Times New Roman" w:eastAsia="Times New Roman" w:hAnsi="Times New Roman" w:cs="Times New Roman"/>
          <w:color w:val="000000"/>
          <w:sz w:val="24"/>
          <w:szCs w:val="24"/>
          <w:lang w:eastAsia="ru-RU"/>
        </w:rPr>
      </w:pPr>
    </w:p>
    <w:p w:rsidR="00AD5EC0" w:rsidRPr="001838CC" w:rsidRDefault="00062A25"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00AD5EC0" w:rsidRPr="001838CC">
        <w:rPr>
          <w:rFonts w:ascii="Times New Roman" w:eastAsia="Times New Roman" w:hAnsi="Times New Roman" w:cs="Times New Roman"/>
          <w:b/>
          <w:color w:val="000000"/>
          <w:sz w:val="24"/>
          <w:szCs w:val="24"/>
          <w:lang w:eastAsia="ru-RU"/>
        </w:rPr>
        <w:t>Практическое занятие 4</w:t>
      </w:r>
    </w:p>
    <w:p w:rsidR="00AD5EC0" w:rsidRPr="001838CC" w:rsidRDefault="00AD5EC0"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646B82" w:rsidRPr="001838CC">
        <w:rPr>
          <w:rFonts w:ascii="Times New Roman" w:eastAsia="Times New Roman" w:hAnsi="Times New Roman" w:cs="Times New Roman"/>
          <w:color w:val="000000"/>
          <w:sz w:val="24"/>
          <w:szCs w:val="24"/>
          <w:lang w:eastAsia="ru-RU"/>
        </w:rPr>
        <w:t>Формы (источники) права</w:t>
      </w:r>
      <w:r w:rsidRPr="001838CC">
        <w:rPr>
          <w:rFonts w:ascii="Times New Roman" w:hAnsi="Times New Roman" w:cs="Times New Roman"/>
          <w:sz w:val="24"/>
          <w:szCs w:val="24"/>
        </w:rPr>
        <w:t xml:space="preserve"> </w:t>
      </w:r>
    </w:p>
    <w:p w:rsidR="00AD5EC0"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hAnsi="Times New Roman" w:cs="Times New Roman"/>
          <w:sz w:val="24"/>
          <w:szCs w:val="24"/>
        </w:rPr>
        <w:t>1. Определить отличие норм права от других социальных норм</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227374">
      <w:pPr>
        <w:numPr>
          <w:ilvl w:val="0"/>
          <w:numId w:val="16"/>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1.</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Определить, сколько норм содержится в указанных статьях нормативных правовых актов, и видовую принадлежность этих норм в зависимости от классификационных оснований.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1.1. «Брачным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 (ст. 40 Семейного Кодекса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1.2. «Клад,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 п.), где клад был сокрыт, и лица, обнаружившего клад, в равных долях, если соглашением между ними не установлено иное.</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 (п. 1 ст. 233 ГК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1.3. «Мелкое хулиганство, то есть нецензурная брань в общественных местах, оскорбительное приставание к гражданам или другие действия, демонстративно нарушающие общественный порядок и спокойствие граждан, – влечёт наложение административного штрафа в размере от пяти до пятнадцати минимальных размеров оплаты труда или административный арест на срок до пятнадцати суток» (ст. 20.1 КоАП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1.4. «Нарушение уставных правил караульной (вахтенной) службы лицом, входящим в состав караула (вахты), если его деяние повлекло причинение вреда охраняемым караулом (вахтой) объектам, – наказывается ограничением по военной службе на срок до двух лет, либо арестом на срок до шести месяцев...» (ч. 1 ст. 342 УК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2.</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Методические указания. Необходимой предпосылкой успешного выполнения задания является основательное усвоение понятий о каждом из элементов юридической нормы – диспозиции, гипотезе и санкции.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 рамках данного задания следует:</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установить, сколько диспозиций (т. е. относительно самостоятельных правил поведения, указаний на те или иные своеобразные действия) содержится в анализируемой статье закона. При этом следует учитывать, что текстуальное выражение диспозиции обычно начинается одним из слов, выражающих: а) дозволение, разрешение, полномочие, возможность (например, «может», «имеет право»); б) обязывание, необходимость (например, «обязан», «должен», «надлежит», «требуется»); в) запрещение (например, «запрещено», «недопустимо»);</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выявить описание обстоятельств, условия, при которых надлежит (или возможно) осуществлять каждую из диспозиций (следует учитывать, что одна гипотеза может обслуживать несколько диспозиций);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выяснить, имеется ли в тексте данной статьи закона отрицательные (для адресата нормы) последствия нарушения диспозиции (санкции). При этом нужно иметь в виду, что одна и та же часть нормы может выполнять различные функции, в частности, роль диспозиции или санкции в зависимости от того, чью (какого субъекта) деятельность она регулирует;</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охарактеризовать видовую принадлежность каждого из установленных элементов юридической нормы, опираясь на существующую их классификацию (и, прежде всего – классификацию диспозиций по характеру поведения).</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Ответы по каждому заданию следует пояснить, обосновать соответствующими теоретическими аргументами.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2.1. «Уклонение от подачи декларации об объеме производства и оборота этилового спирта, алкогольной и спиртосодержащей продукции или декларации об использовании этилового спирта, либо несвоевременная подача одной из таких деклараций, либо включение в одну из таких деклараций заведомо искаженных данных – влечет наложение административного штрафа на должностных лиц в размере от тридцати до сорока минимальных размеров оплаты труда; на юридических лиц – от трехсот до четырехсот минимальных размеров оплаты труда» (ст. 15.13 КоАП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2.2. «О совершении административного правонарушения составляется протокол, за исключением случаев, предусмотренных статьей 28.4, частью 1 статьи 28.6 настоящего Кодекса» (ст. 28.2 КоАП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2.3. «Вымогательство, то есть требование передачи чужого имущества или права на имущество или совершение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 – наказывается ограничением свободы на срок до трех лет, либо арестом на срок до шести месяцев, либо лишением свободы на срок до четырех лет со штрафом в размере до пятидесяти минимальных размеров оплаты труда или в размере заработной платы или иного дохода осужденного за период до одного месяца либо без такового» (ст. 163 УК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2.4. «За причиненный ущерб работник несет материальную ответственность в пределах своего среднего месячного заработка, если иное не предусмотрено настоящим Кодексом или иными федеральными законами» (ст. 241 Трудового кодекса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2.5. «На работах с вредными условиями труда работникам выдаются бесплатно по установленным нормам молоко или другие равноценные пищевые продукты» (ст. 222 Трудового кодекса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w:t>
      </w:r>
      <w:proofErr w:type="gramStart"/>
      <w:r w:rsidRPr="001838CC">
        <w:rPr>
          <w:rFonts w:ascii="Times New Roman" w:hAnsi="Times New Roman" w:cs="Times New Roman"/>
          <w:sz w:val="24"/>
          <w:szCs w:val="24"/>
        </w:rPr>
        <w:t>6.«</w:t>
      </w:r>
      <w:proofErr w:type="gramEnd"/>
      <w:r w:rsidRPr="001838CC">
        <w:rPr>
          <w:rFonts w:ascii="Times New Roman" w:hAnsi="Times New Roman" w:cs="Times New Roman"/>
          <w:sz w:val="24"/>
          <w:szCs w:val="24"/>
        </w:rPr>
        <w:t>Ничтожная сделка, совершенная несовершеннолетним, не достигшим четырнадцати лет (малолетним).</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 такой сделке применяются правила, предусмотренные абзацами вторым и третьим пункта 1 статьи 171 настоящего </w:t>
      </w:r>
      <w:proofErr w:type="gramStart"/>
      <w:r w:rsidRPr="001838CC">
        <w:rPr>
          <w:rFonts w:ascii="Times New Roman" w:hAnsi="Times New Roman" w:cs="Times New Roman"/>
          <w:sz w:val="24"/>
          <w:szCs w:val="24"/>
        </w:rPr>
        <w:t>Кодекса»(</w:t>
      </w:r>
      <w:proofErr w:type="gramEnd"/>
      <w:r w:rsidRPr="001838CC">
        <w:rPr>
          <w:rFonts w:ascii="Times New Roman" w:hAnsi="Times New Roman" w:cs="Times New Roman"/>
          <w:sz w:val="24"/>
          <w:szCs w:val="24"/>
        </w:rPr>
        <w:t>п. 1 ст. 172 ГК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2.7.Сделка, не соответствующая требованиям закона или иных правовых актов, ничтожна, если закон не устанавливает, что такая сделка оспорима, или не предусматривает иных последствий нарушения (ст. 168 ГК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3.</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Методические указания. Необходимо осуществить комплексный анализ правовой нормы: а) определить элементы структуры правовой нормы (гипотезу, диспозицию, санкцию); б) определить вид каждого из структурных элементов юридической нормы.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3.1.Совершение сделки, связанной с драгоценными металлами, природными камнями либо с жемчугом, в нарушении правил, установленных законодательством Российской Федерации, а равно </w:t>
      </w:r>
      <w:r w:rsidRPr="001838CC">
        <w:rPr>
          <w:rFonts w:ascii="Times New Roman" w:hAnsi="Times New Roman" w:cs="Times New Roman"/>
          <w:sz w:val="24"/>
          <w:szCs w:val="24"/>
        </w:rPr>
        <w:lastRenderedPageBreak/>
        <w:t>незаконное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 наказывается штрафом в размере от двухсот до пятисот минимальных размеров оплаты труда или в размере заработной платы или иного дохода за период от двух до пяти месяцев, либо исправительными работами на срок до двух лет, либо ограничением свободы на срок до трех лет, либо арестом на срок до шести месяцев, либо лишением свободы на срок до трех лет (ч. 1, ст. 191 УК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3.2.Осуществление предпринимательской деятельности без регистрации либо без специального разрешения(лицензии), если такое разрешение (лицензия) обязательно, а также с нарушением условий лицензирования (незаконное предпринимательство), совершенное в течении года после наложения административного взыскания – наказывается лишением свободы на срок до одного года либо штрафом от ста до пятисот минимальных размеров оплаты труда с компенсацией имущества или без таковой (ст. 162 УК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3.3.Если предмет залога погиб или поврежден либо право собственности на него или право хозяйственного ведения прекращено по основаниям, установленным законом, залогодатель вправе в разумный срок восстановить предмет залога или заменить его другим равноценным имуществом, если договором не предусмотрено иное (п. 2.ст. 345 ГК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3.4. «1.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Самовольная постройка подлежит сносу осуществившим ее лицом либо за его счет, кроме случаев, предусмотренных пунктом 3 настоящей статьи.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Право собственности на самовольную постройку может быть признано судом за лицом, осуществившим постройку на не принадлежащем ему земельном участке, при условии, что данный участок будет в установленном порядке предоставлен этому лицу под возведенную постройку.</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Право собственности на самовольную постройку может быть признано судом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(ч. 2, 3, ст. 222. ГК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3.5.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выдаются </w:t>
      </w:r>
      <w:r w:rsidRPr="001838CC">
        <w:rPr>
          <w:rFonts w:ascii="Times New Roman" w:hAnsi="Times New Roman" w:cs="Times New Roman"/>
          <w:sz w:val="24"/>
          <w:szCs w:val="24"/>
        </w:rPr>
        <w:lastRenderedPageBreak/>
        <w:t>сертифицированные средства индивидуальной защиты, смывающие и обезвреживающие средства в соответствии с нормами, утвержденными в порядке, установленном Правительством Российской Федерации.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Приобретение, хранение, стирка, чистка, ремонт, дезинфекция и обезвреживание средств индивидуальной защиты работников осуществляются за счет средств работодателя.</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Работодатель обязан обеспечивать хранение, стирку, сушку, дезинфекцию, дегазацию, дезактивацию и ремонт выданных работникам по установленным нормам специальной одежды, специальной обуви и других средств индивидуальной защиты» (ст. 221 Трудового кодекса РФ).</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4.</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4.1. Определите и выпишите в тетрадь по две статьи из отмеченных нормативных актов, содержащие: а) нормы-принципы в Конституции РФ; б) поощрительные нормы в УК РФ; в) императивные нормы в ГК РФ; г) дефинитивные нормы в УПК РФ.</w:t>
      </w:r>
    </w:p>
    <w:p w:rsidR="00AD5EC0"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4.2. В Законе РФ от 27 декабря 1991 года, № 2124-1 «О средствах массовой информации» («Российская газета». 1992. 8 февраля) отыщите статью, содержащую 12 законодательных дефиниций, и выпишите в рабочий блокнот 3 любых законодательных определения.</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227374" w:rsidRDefault="00227374"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646B82" w:rsidRPr="001838CC" w:rsidRDefault="00646B82"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5</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eastAsia="Times New Roman" w:hAnsi="Times New Roman" w:cs="Times New Roman"/>
          <w:color w:val="000000"/>
          <w:sz w:val="24"/>
          <w:szCs w:val="24"/>
          <w:lang w:eastAsia="ru-RU"/>
        </w:rPr>
        <w:t>Толкование норм права</w:t>
      </w:r>
      <w:r w:rsidRPr="001838CC">
        <w:rPr>
          <w:rFonts w:ascii="Times New Roman" w:hAnsi="Times New Roman" w:cs="Times New Roman"/>
          <w:sz w:val="24"/>
          <w:szCs w:val="24"/>
        </w:rPr>
        <w:t xml:space="preserve"> </w:t>
      </w:r>
    </w:p>
    <w:p w:rsidR="00646B82"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hAnsi="Times New Roman" w:cs="Times New Roman"/>
          <w:sz w:val="24"/>
          <w:szCs w:val="24"/>
        </w:rPr>
        <w:t>Решение задач на определение вида источника права, определение нормативно-правовых актов.</w:t>
      </w:r>
    </w:p>
    <w:p w:rsidR="00646B82" w:rsidRPr="001838CC" w:rsidRDefault="00646B82"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227374" w:rsidP="00227374">
      <w:pPr>
        <w:spacing w:after="46"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4.</w:t>
      </w:r>
      <w:r w:rsidR="00646B82"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00646B82" w:rsidRPr="001838CC">
        <w:rPr>
          <w:rFonts w:ascii="Times New Roman" w:eastAsia="Times New Roman" w:hAnsi="Times New Roman" w:cs="Times New Roman"/>
          <w:i/>
          <w:color w:val="000000"/>
          <w:sz w:val="24"/>
          <w:szCs w:val="24"/>
          <w:lang w:eastAsia="ru-RU"/>
        </w:rPr>
        <w:t xml:space="preserve"> </w:t>
      </w:r>
    </w:p>
    <w:p w:rsidR="00646B82" w:rsidRPr="00227374" w:rsidRDefault="00227374" w:rsidP="00227374">
      <w:pPr>
        <w:pStyle w:val="a6"/>
        <w:spacing w:after="46" w:line="36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5.</w:t>
      </w:r>
      <w:r w:rsidR="00646B82" w:rsidRPr="00227374">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646B82" w:rsidRPr="001838CC" w:rsidRDefault="00646B82"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Pr="001838CC" w:rsidRDefault="00646B82"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Понятие источника права. Соотношение понятий источник и форма права.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Виды источников права.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Нормативный акт как источник права. Виды нормативных актов.</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Законы как важнейший вид нормативных актов. Их особенности и виды.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 Действие нормативных актов во времени, в пространстве и по кругу лиц.</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 Понятие коллизии нормативных актов. Коллизионная норма и ее особенности. Способы преодоления коллизии нормативных актов: виды коллизионных норм.</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Практическое задание</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 1.</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Решите представленные задачи. Свою точку зрения обоснуйте ссылками на законодательство.</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1.1. Посол Российской Федерации в государстве Республика Панама, находясь за рулем собственного автомобиля, стал виновником дорожно-транспортного происшествия, в результате которого погиб гражданин этого государства.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Будет ли посол Российской Федерации привлечен к уголовной ответственности на территории Республики Панама?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1.2. Во время стоянки иностранного грузового судна на рейде морского порта Мурманска один из матросов на палубе этого судна причинил тяжкое телесное повреждение другому матросу. Потерпевший обратился в администрацию порта.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Вправе ли работники местного РО привлечь к ответственности виновного? Изменится ли ситуация в случае совершения правонарушения на борту судна во время его нахождения в нейтральных водах, и к кому должен в данном случае обратиться потерпевший?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1.3. Десятилетний сын депутата Государственной Думы РФ по неосторожности разбил автомобиль соседа по дому.</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Требуется ли предварительное согласие Государственной Думы РФ или ее Совета для возложения на депутата гражданско-правовой ответственности?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1.4. Депутат Верховной Рады Украины, находясь за рулем собственной автомашины, грубо нарушил в г. Челябинске правила дорожного движения - создал опасную аварийную ситуацию.</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Может ли работник ДПС ГИБДД Российской Федерации оштрафовать его? Возможно ли лишить этого депутата прав управления автомашиной без согласия Верховной Рады Украины?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 2.</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Изучите один из действующих ФЗ и представьте его анализ, используя следующие критерии классификации: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По юридической силе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По сфере действия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По субъектам правотворчества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 По сроку действия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 По отраслевой принадлежности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6. По внешней форме выражения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7. По кругу лиц -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8.  Вступление в силу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9.  Утрата силы …</w:t>
      </w:r>
    </w:p>
    <w:p w:rsidR="00646B82"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227374" w:rsidRDefault="00227374"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646B82" w:rsidRPr="001838CC" w:rsidRDefault="00646B82"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6</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hAnsi="Times New Roman" w:cs="Times New Roman"/>
          <w:sz w:val="24"/>
          <w:szCs w:val="24"/>
        </w:rPr>
        <w:t>Пределы действия нормативных правовых актов.</w:t>
      </w:r>
    </w:p>
    <w:p w:rsidR="00646B82" w:rsidRPr="001838CC" w:rsidRDefault="00646B82" w:rsidP="00227374">
      <w:pPr>
        <w:spacing w:line="360" w:lineRule="auto"/>
        <w:jc w:val="both"/>
        <w:rPr>
          <w:rFonts w:ascii="Times New Roman" w:hAnsi="Times New Roman" w:cs="Times New Roman"/>
          <w:iCs/>
          <w:sz w:val="24"/>
          <w:szCs w:val="24"/>
        </w:rPr>
      </w:pPr>
      <w:r w:rsidRPr="001838CC">
        <w:rPr>
          <w:rFonts w:ascii="Times New Roman" w:hAnsi="Times New Roman" w:cs="Times New Roman"/>
          <w:sz w:val="24"/>
          <w:szCs w:val="24"/>
        </w:rPr>
        <w:t>1. Выделить особенности правового статуса лиц, обладающих дипломатическим иммунитетом.</w:t>
      </w:r>
    </w:p>
    <w:p w:rsidR="00646B82" w:rsidRPr="001838CC" w:rsidRDefault="00646B82"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646B82" w:rsidP="00227374">
      <w:pPr>
        <w:numPr>
          <w:ilvl w:val="0"/>
          <w:numId w:val="12"/>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227374">
      <w:pPr>
        <w:numPr>
          <w:ilvl w:val="0"/>
          <w:numId w:val="12"/>
        </w:num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646B82" w:rsidRPr="00227374" w:rsidRDefault="00646B82" w:rsidP="00227374">
      <w:pPr>
        <w:pStyle w:val="a6"/>
        <w:numPr>
          <w:ilvl w:val="0"/>
          <w:numId w:val="12"/>
        </w:numPr>
        <w:spacing w:after="59" w:line="360" w:lineRule="auto"/>
        <w:jc w:val="both"/>
        <w:rPr>
          <w:rFonts w:ascii="Times New Roman" w:eastAsia="Times New Roman" w:hAnsi="Times New Roman" w:cs="Times New Roman"/>
          <w:color w:val="000000"/>
          <w:sz w:val="24"/>
          <w:szCs w:val="24"/>
          <w:lang w:eastAsia="ru-RU"/>
        </w:rPr>
      </w:pPr>
      <w:r w:rsidRPr="00227374">
        <w:rPr>
          <w:rFonts w:ascii="Times New Roman" w:eastAsia="Times New Roman" w:hAnsi="Times New Roman" w:cs="Times New Roman"/>
          <w:b/>
          <w:color w:val="000000"/>
          <w:sz w:val="24"/>
          <w:szCs w:val="24"/>
          <w:lang w:eastAsia="ru-RU"/>
        </w:rPr>
        <w:t>Методические рекомендации по выполнению работы</w:t>
      </w:r>
      <w:r w:rsidRPr="00227374">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Pr="001838CC" w:rsidRDefault="00646B82"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Задания:</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Проведите сравнительный анализ правоспособности, дееспособности и субъективного права и оформите результаты в виде таблицы:</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663"/>
        <w:gridCol w:w="1997"/>
        <w:gridCol w:w="1740"/>
        <w:gridCol w:w="2205"/>
      </w:tblGrid>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Правоспособность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Дееспособность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Субъективное право</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Понятие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Момент возникновения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Содержание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Момент прекращения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Основания и порядок ограничения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bl>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Проведите сравнительный анализ дееспособности граждан и оформите результаты в виде таблицы:</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348"/>
        <w:gridCol w:w="2223"/>
        <w:gridCol w:w="2311"/>
        <w:gridCol w:w="2390"/>
        <w:gridCol w:w="165"/>
      </w:tblGrid>
      <w:tr w:rsidR="00646B82" w:rsidRPr="001838CC" w:rsidTr="00646B82">
        <w:trPr>
          <w:gridAfter w:val="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Частично дееспособные граждане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Ограниченные в дееспособности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Признанные недееспособными</w:t>
            </w:r>
          </w:p>
        </w:tc>
      </w:tr>
      <w:tr w:rsidR="00646B82" w:rsidRPr="001838CC" w:rsidTr="00646B82">
        <w:trPr>
          <w:gridAfter w:val="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От 6 до 14 лет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От 14 до 18 лет</w:t>
            </w:r>
          </w:p>
        </w:tc>
        <w:tc>
          <w:tcPr>
            <w:tcW w:w="0" w:type="auto"/>
            <w:tcBorders>
              <w:top w:val="nil"/>
              <w:left w:val="nil"/>
              <w:bottom w:val="nil"/>
              <w:right w:val="nil"/>
            </w:tcBorders>
            <w:tcMar>
              <w:top w:w="15" w:type="dxa"/>
              <w:left w:w="15" w:type="dxa"/>
              <w:bottom w:w="15" w:type="dxa"/>
              <w:right w:w="15" w:type="dxa"/>
            </w:tcMar>
            <w:vAlign w:val="center"/>
            <w:hideMark/>
          </w:tcPr>
          <w:p w:rsidR="00646B82" w:rsidRPr="001838CC" w:rsidRDefault="00646B82" w:rsidP="00227374">
            <w:pPr>
              <w:spacing w:line="240" w:lineRule="auto"/>
              <w:rPr>
                <w:rFonts w:ascii="Times New Roman" w:hAnsi="Times New Roman" w:cs="Times New Roman"/>
                <w:sz w:val="24"/>
                <w:szCs w:val="24"/>
              </w:rPr>
            </w:pPr>
          </w:p>
        </w:tc>
        <w:tc>
          <w:tcPr>
            <w:tcW w:w="0" w:type="auto"/>
            <w:tcBorders>
              <w:top w:val="nil"/>
              <w:left w:val="nil"/>
              <w:bottom w:val="nil"/>
              <w:right w:val="nil"/>
            </w:tcBorders>
            <w:tcMar>
              <w:top w:w="15" w:type="dxa"/>
              <w:left w:w="15" w:type="dxa"/>
              <w:bottom w:w="15" w:type="dxa"/>
              <w:right w:w="15" w:type="dxa"/>
            </w:tcMar>
            <w:vAlign w:val="center"/>
            <w:hideMark/>
          </w:tcPr>
          <w:p w:rsidR="00646B82" w:rsidRPr="001838CC" w:rsidRDefault="00646B82" w:rsidP="00227374">
            <w:pPr>
              <w:spacing w:after="0" w:line="240" w:lineRule="auto"/>
              <w:rPr>
                <w:sz w:val="24"/>
                <w:szCs w:val="24"/>
                <w:lang w:eastAsia="ru-RU"/>
              </w:rPr>
            </w:pP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Законные представители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Общие правила </w:t>
            </w:r>
            <w:proofErr w:type="spellStart"/>
            <w:r w:rsidRPr="001838CC">
              <w:rPr>
                <w:rFonts w:ascii="Times New Roman" w:hAnsi="Times New Roman" w:cs="Times New Roman"/>
                <w:sz w:val="24"/>
                <w:szCs w:val="24"/>
              </w:rPr>
              <w:t>сделкоспособности</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Исключения (сделки, совершаемые самостоятельно)</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Последствия нарушения правил </w:t>
            </w:r>
            <w:proofErr w:type="spellStart"/>
            <w:r w:rsidRPr="001838CC">
              <w:rPr>
                <w:rFonts w:ascii="Times New Roman" w:hAnsi="Times New Roman" w:cs="Times New Roman"/>
                <w:sz w:val="24"/>
                <w:szCs w:val="24"/>
              </w:rPr>
              <w:t>сделкоспособности</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r w:rsidR="00646B82" w:rsidRPr="001838CC" w:rsidTr="00646B82">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proofErr w:type="spellStart"/>
            <w:r w:rsidRPr="001838CC">
              <w:rPr>
                <w:rFonts w:ascii="Times New Roman" w:hAnsi="Times New Roman" w:cs="Times New Roman"/>
                <w:sz w:val="24"/>
                <w:szCs w:val="24"/>
              </w:rPr>
              <w:t>Деликтоспособность</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46B82" w:rsidRPr="001838CC" w:rsidRDefault="00646B82" w:rsidP="00227374">
            <w:pPr>
              <w:spacing w:after="0" w:line="240" w:lineRule="auto"/>
              <w:jc w:val="both"/>
              <w:rPr>
                <w:rFonts w:ascii="Times New Roman" w:hAnsi="Times New Roman" w:cs="Times New Roman"/>
                <w:sz w:val="24"/>
                <w:szCs w:val="24"/>
              </w:rPr>
            </w:pPr>
            <w:r w:rsidRPr="001838CC">
              <w:rPr>
                <w:rFonts w:ascii="Times New Roman" w:hAnsi="Times New Roman" w:cs="Times New Roman"/>
                <w:sz w:val="24"/>
                <w:szCs w:val="24"/>
              </w:rPr>
              <w:t> </w:t>
            </w:r>
          </w:p>
        </w:tc>
      </w:tr>
    </w:tbl>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Составьте схему «Сроки и основания признания гражданина безвестно отсутствующим и объявления умершим и последствия его явки».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4. Используя Федеральный закон РФ «Об актах гражданского состояния» составьте схему «Виды актов гражданского состояния (понятие, документы, особенности регистрации)».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ЗАДАЧИ: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Задача 1</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Федор Капустин, 13 лет временно проживал с бабушкой отдельно от родителей, которые находились на заработках, но регулярно присылали деньги на содержание. В очередной раз, вернувшись отец обнаружил, что деньги, присланные на приобретение зимней одежды, сын истратил на покупку подержанного ай-</w:t>
      </w:r>
      <w:proofErr w:type="spellStart"/>
      <w:r w:rsidRPr="001838CC">
        <w:rPr>
          <w:rFonts w:ascii="Times New Roman" w:hAnsi="Times New Roman" w:cs="Times New Roman"/>
          <w:sz w:val="24"/>
          <w:szCs w:val="24"/>
        </w:rPr>
        <w:t>пада</w:t>
      </w:r>
      <w:proofErr w:type="spellEnd"/>
      <w:r w:rsidRPr="001838CC">
        <w:rPr>
          <w:rFonts w:ascii="Times New Roman" w:hAnsi="Times New Roman" w:cs="Times New Roman"/>
          <w:sz w:val="24"/>
          <w:szCs w:val="24"/>
        </w:rPr>
        <w:t xml:space="preserve"> у соседа 18-летнего Николая </w:t>
      </w:r>
      <w:proofErr w:type="spellStart"/>
      <w:r w:rsidRPr="001838CC">
        <w:rPr>
          <w:rFonts w:ascii="Times New Roman" w:hAnsi="Times New Roman" w:cs="Times New Roman"/>
          <w:sz w:val="24"/>
          <w:szCs w:val="24"/>
        </w:rPr>
        <w:t>Пузырчикова</w:t>
      </w:r>
      <w:proofErr w:type="spellEnd"/>
      <w:r w:rsidRPr="001838CC">
        <w:rPr>
          <w:rFonts w:ascii="Times New Roman" w:hAnsi="Times New Roman" w:cs="Times New Roman"/>
          <w:sz w:val="24"/>
          <w:szCs w:val="24"/>
        </w:rPr>
        <w:t xml:space="preserve"> и потребовал возврата денег. Николай отказался, ссылаясь на повреждения техники, и то обстоятельство, сделка совершалась в присутствии бабушки и с ее одобрения.</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Вопросы: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 чем состоит различие </w:t>
      </w:r>
      <w:proofErr w:type="spellStart"/>
      <w:r w:rsidRPr="001838CC">
        <w:rPr>
          <w:rFonts w:ascii="Times New Roman" w:hAnsi="Times New Roman" w:cs="Times New Roman"/>
          <w:sz w:val="24"/>
          <w:szCs w:val="24"/>
        </w:rPr>
        <w:t>сделкоспособности</w:t>
      </w:r>
      <w:proofErr w:type="spellEnd"/>
      <w:r w:rsidRPr="001838CC">
        <w:rPr>
          <w:rFonts w:ascii="Times New Roman" w:hAnsi="Times New Roman" w:cs="Times New Roman"/>
          <w:sz w:val="24"/>
          <w:szCs w:val="24"/>
        </w:rPr>
        <w:t xml:space="preserve"> малолетних и несовершеннолетних граждан?</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Является ли сделка действительной? Что можно посоветовать отцу мальчика?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Измениться ли решение задачи, если бы Капустину было 15 лет?</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Задача 2.</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Ибрагим </w:t>
      </w:r>
      <w:proofErr w:type="spellStart"/>
      <w:r w:rsidRPr="001838CC">
        <w:rPr>
          <w:rFonts w:ascii="Times New Roman" w:hAnsi="Times New Roman" w:cs="Times New Roman"/>
          <w:sz w:val="24"/>
          <w:szCs w:val="24"/>
        </w:rPr>
        <w:t>Юсубов</w:t>
      </w:r>
      <w:proofErr w:type="spellEnd"/>
      <w:r w:rsidRPr="001838CC">
        <w:rPr>
          <w:rFonts w:ascii="Times New Roman" w:hAnsi="Times New Roman" w:cs="Times New Roman"/>
          <w:sz w:val="24"/>
          <w:szCs w:val="24"/>
        </w:rPr>
        <w:t xml:space="preserve"> уехал в Москву на заработки и пропал. Жена </w:t>
      </w:r>
      <w:proofErr w:type="spellStart"/>
      <w:r w:rsidRPr="001838CC">
        <w:rPr>
          <w:rFonts w:ascii="Times New Roman" w:hAnsi="Times New Roman" w:cs="Times New Roman"/>
          <w:sz w:val="24"/>
          <w:szCs w:val="24"/>
        </w:rPr>
        <w:t>Юсубова</w:t>
      </w:r>
      <w:proofErr w:type="spellEnd"/>
      <w:r w:rsidRPr="001838CC">
        <w:rPr>
          <w:rFonts w:ascii="Times New Roman" w:hAnsi="Times New Roman" w:cs="Times New Roman"/>
          <w:sz w:val="24"/>
          <w:szCs w:val="24"/>
        </w:rPr>
        <w:t xml:space="preserve"> Фарида в судебном порядке признала мужа умершим и оформила общий дом на себя, сына, и долю на нового мужа Измайлова, автомобиль по договору дарения передала своему брату, а строительные инструменты продала на рынке. Спустя 7 лет </w:t>
      </w:r>
      <w:proofErr w:type="spellStart"/>
      <w:r w:rsidRPr="001838CC">
        <w:rPr>
          <w:rFonts w:ascii="Times New Roman" w:hAnsi="Times New Roman" w:cs="Times New Roman"/>
          <w:sz w:val="24"/>
          <w:szCs w:val="24"/>
        </w:rPr>
        <w:t>Юсубов</w:t>
      </w:r>
      <w:proofErr w:type="spellEnd"/>
      <w:r w:rsidRPr="001838CC">
        <w:rPr>
          <w:rFonts w:ascii="Times New Roman" w:hAnsi="Times New Roman" w:cs="Times New Roman"/>
          <w:sz w:val="24"/>
          <w:szCs w:val="24"/>
        </w:rPr>
        <w:t xml:space="preserve"> вернулся, объяснил, что удерживался насильственно на одном из объектов. Узнав о поведении жены, которая его не искала, брак восстанавливать не захотел и потребовал возврата всего имущества.</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Вопросы: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Каков последствия явки гражданина, объявленного умершим?</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2. Разрешите дело.</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Измениться ли решение, если будет установлено, что </w:t>
      </w:r>
      <w:proofErr w:type="spellStart"/>
      <w:r w:rsidRPr="001838CC">
        <w:rPr>
          <w:rFonts w:ascii="Times New Roman" w:hAnsi="Times New Roman" w:cs="Times New Roman"/>
          <w:sz w:val="24"/>
          <w:szCs w:val="24"/>
        </w:rPr>
        <w:t>Юсубов</w:t>
      </w:r>
      <w:proofErr w:type="spellEnd"/>
      <w:r w:rsidRPr="001838CC">
        <w:rPr>
          <w:rFonts w:ascii="Times New Roman" w:hAnsi="Times New Roman" w:cs="Times New Roman"/>
          <w:sz w:val="24"/>
          <w:szCs w:val="24"/>
        </w:rPr>
        <w:t xml:space="preserve"> звонил Измайлову или жене с просьбой о помощи?</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Задача 3.</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 отношении индивидуального предпринимателя Скворцова (женат, воспитывает сына 7 лет) было подано заявление в арбитражный суд о признании его банкротом. Общая сумма задолженности перед кредиторами по договорам, связанным его предпринимательской торговой деятельностью превысила 2 млн. руб., так же он имеет задолженность перед бюджетом за уплату налогов более 100 тыс. Свои требования предъявили так же:</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бывшая жена в интересах ребенка (дочери 10 лет) по уплате алиментов за последние 5 лет, предшествовавшие иску и на будущее;</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банк, в котором предприниматель оформил кредит на приобретение квартиры (ипотеку);</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гражданин Прокопенко, потерпевший в ДТП, виновником которого был признан Скворцов и требующий возмещения вреда здоровью (120 тыс.) и моральный вред.</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Вопросы:</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Каков порядок признания индивидуального предпринимателя банкротом?</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В какой очередности подлежат удовлетворению требования кредиторов?</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На какое имущество предпринимателя с учетом ст. 446 ГПК РФ может быть обращено взыскание?</w:t>
      </w:r>
    </w:p>
    <w:p w:rsidR="00646B82" w:rsidRPr="001838CC" w:rsidRDefault="00646B82"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 Дайте разъяснения кредиторам Скворцова по их требованиям.</w:t>
      </w:r>
    </w:p>
    <w:p w:rsidR="00646B82"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227374" w:rsidRDefault="00227374"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7</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hAnsi="Times New Roman" w:cs="Times New Roman"/>
          <w:sz w:val="24"/>
          <w:szCs w:val="24"/>
        </w:rPr>
        <w:t xml:space="preserve">Пределы действия нормативных правовых актов. </w:t>
      </w:r>
      <w:r w:rsidRPr="001838CC">
        <w:rPr>
          <w:rFonts w:ascii="Times New Roman" w:hAnsi="Times New Roman" w:cs="Times New Roman"/>
          <w:iCs/>
          <w:sz w:val="24"/>
          <w:szCs w:val="24"/>
        </w:rPr>
        <w:t>Опрос по пройденному материалу</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227374">
      <w:pPr>
        <w:spacing w:after="46" w:line="360" w:lineRule="auto"/>
        <w:jc w:val="both"/>
        <w:rPr>
          <w:rFonts w:ascii="Times New Roman" w:eastAsia="Times New Roman" w:hAnsi="Times New Roman" w:cs="Times New Roman"/>
          <w:i/>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5.</w:t>
      </w:r>
      <w:r w:rsidRPr="001838CC">
        <w:rPr>
          <w:rFonts w:ascii="Times New Roman" w:eastAsia="Times New Roman" w:hAnsi="Times New Roman" w:cs="Times New Roman"/>
          <w:i/>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F638C3" w:rsidRPr="001838CC" w:rsidRDefault="00F638C3"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lastRenderedPageBreak/>
        <w:t>Проверка знаний:</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Понятие и основные признаки нормы права. Определение правовой нормы.</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Структура нормы права.</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Формы и способы изложения правовых норм. Норма права и статья нормативного акта.</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4. Виды правовых норм.</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Практическое задание</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Задание № 1. Определите, количество норм содержащихся в указанных статьях нормативных правовых актов, а также их видовую принадлежность в зависимости от классификационных оснований.</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1.1. Статья 40. Брачный договор (Семейный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Количество </w:t>
      </w:r>
      <w:proofErr w:type="gramStart"/>
      <w:r w:rsidRPr="001838CC">
        <w:rPr>
          <w:rFonts w:ascii="Times New Roman" w:hAnsi="Times New Roman" w:cs="Times New Roman"/>
          <w:sz w:val="24"/>
          <w:szCs w:val="24"/>
        </w:rPr>
        <w:t>норм:_</w:t>
      </w:r>
      <w:proofErr w:type="gramEnd"/>
      <w:r w:rsidRPr="001838CC">
        <w:rPr>
          <w:rFonts w:ascii="Times New Roman" w:hAnsi="Times New Roman" w:cs="Times New Roman"/>
          <w:sz w:val="24"/>
          <w:szCs w:val="24"/>
        </w:rPr>
        <w:t>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Видовая принадлежность:</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функциям права_________________________________________________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отраслям права__________________________________________________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методу регулирования____________________________________________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способу регулирования 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кругу лиц_______________________________________________________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федеративному устройству________________________________________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юридической силе 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1.2. Статья 233. Клад (Гражданский кодекс РФ, часть 1)</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 п.), где клад был сокрыт, и лица, обнаружившего клад, в равных долях, если соглашением между ними не установлено иное.</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Количество </w:t>
      </w:r>
      <w:proofErr w:type="gramStart"/>
      <w:r w:rsidRPr="001838CC">
        <w:rPr>
          <w:rFonts w:ascii="Times New Roman" w:hAnsi="Times New Roman" w:cs="Times New Roman"/>
          <w:sz w:val="24"/>
          <w:szCs w:val="24"/>
        </w:rPr>
        <w:t>норм:_</w:t>
      </w:r>
      <w:proofErr w:type="gramEnd"/>
      <w:r w:rsidRPr="001838CC">
        <w:rPr>
          <w:rFonts w:ascii="Times New Roman" w:hAnsi="Times New Roman" w:cs="Times New Roman"/>
          <w:sz w:val="24"/>
          <w:szCs w:val="24"/>
        </w:rPr>
        <w:t>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Видовая принадлежность:</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функциям права_________________________________________________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отраслям права__________________________________________________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методу регулирования____________________________________________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по способу регулирования 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кругу лиц_______________________________________________________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федеративному устройству________________________________________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юридической силе 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1.3. Статья 20.1. Мелкое хулиганство (Кодекс РФ об административных правонарушениях)</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 ред. Федерального закона от </w:t>
      </w:r>
      <w:proofErr w:type="gramStart"/>
      <w:r w:rsidRPr="001838CC">
        <w:rPr>
          <w:rFonts w:ascii="Times New Roman" w:hAnsi="Times New Roman" w:cs="Times New Roman"/>
          <w:sz w:val="24"/>
          <w:szCs w:val="24"/>
        </w:rPr>
        <w:t>01.01.2001 )</w:t>
      </w:r>
      <w:proofErr w:type="gramEnd"/>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влечет наложение административного штрафа в размере от пяти до десяти минимальных размеров оплаты труда или административный арест на срок до пятнадцати суток".</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Количество </w:t>
      </w:r>
      <w:proofErr w:type="gramStart"/>
      <w:r w:rsidRPr="001838CC">
        <w:rPr>
          <w:rFonts w:ascii="Times New Roman" w:hAnsi="Times New Roman" w:cs="Times New Roman"/>
          <w:sz w:val="24"/>
          <w:szCs w:val="24"/>
        </w:rPr>
        <w:t>норм:_</w:t>
      </w:r>
      <w:proofErr w:type="gramEnd"/>
      <w:r w:rsidRPr="001838CC">
        <w:rPr>
          <w:rFonts w:ascii="Times New Roman" w:hAnsi="Times New Roman" w:cs="Times New Roman"/>
          <w:sz w:val="24"/>
          <w:szCs w:val="24"/>
        </w:rPr>
        <w:t>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Видовая принадлежность:</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функциям права_________________________________________________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отраслям права__________________________________________________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методу регулирования____________________________________________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способу регулирования 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кругу лиц_______________________________________________________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федеративному устройству________________________________________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юридической силе 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1.4. Статья 342. Нарушение уставных правил караульной службы (Уголовный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"Нарушение уставных правил караульной (вахтенной) службы лицом, входящим в состав караула (вахты), если это деяние повлекло причинение вреда охраняемым караулом (вахтой) объектам,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Количество </w:t>
      </w:r>
      <w:proofErr w:type="gramStart"/>
      <w:r w:rsidRPr="001838CC">
        <w:rPr>
          <w:rFonts w:ascii="Times New Roman" w:hAnsi="Times New Roman" w:cs="Times New Roman"/>
          <w:sz w:val="24"/>
          <w:szCs w:val="24"/>
        </w:rPr>
        <w:t>норм:_</w:t>
      </w:r>
      <w:proofErr w:type="gramEnd"/>
      <w:r w:rsidRPr="001838CC">
        <w:rPr>
          <w:rFonts w:ascii="Times New Roman" w:hAnsi="Times New Roman" w:cs="Times New Roman"/>
          <w:sz w:val="24"/>
          <w:szCs w:val="24"/>
        </w:rPr>
        <w:t>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Видовая принадлежность:</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функциям права_________________________________________________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отраслям права__________________________________________________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методу регулирования____________________________________________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способу регулирования 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кругу лиц_______________________________________________________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федеративному устройству________________________________________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по юридической силе 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Задание № 2. Проведите комплексный анализ правовой нормы: а) определите элементы структуры правовой нормы (гипотезу, диспозицию, санкцию); б) определите вид каждого из структурных элементов юридической нормы.</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2.1. Статья 105. Убийство (Уголовный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"Убийство, то есть умышленное причинение смерти другому человеку, - наказывается лишением свободы на срок от шести до пятнадцати лет".</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Статья 14. Понятие преступления (Уголовный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"Преступлением признается виновно совершенное общественно опасное деяние, запрещенное настоящим Кодексом под угрозой наказания".</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2.2. Статья 808. Форма договора займа (Гражданский кодекс РФ, часть 2)</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"Договор займа между гражданами должен быть заключен в письменной форме, если его сумма превышает не менее чем в десять раз установленный</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законом минимальный размер оплаты труда, а в случае, когда займодавцем является юридическое лицо, - независимо от суммы".</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Статья 162. Последствия несоблюдения простой письменной формы сделки (Гражданский кодекс РФ, часть 1)</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В случаях, прямо указанных в законе или в соглашении сторон, несоблюдение простой письменной формы сделки влечет ее недействительность.</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3. Несоблюдение простой письменной формы внешнеэкономической сделки влечет недействительность сделки".</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2.3. Статья 191. Незаконный оборот драгоценных металлов, природных драгоценных камней или жемчуга (Уголовный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 ред. Федерального закона от </w:t>
      </w:r>
      <w:proofErr w:type="gramStart"/>
      <w:r w:rsidRPr="001838CC">
        <w:rPr>
          <w:rFonts w:ascii="Times New Roman" w:hAnsi="Times New Roman" w:cs="Times New Roman"/>
          <w:sz w:val="24"/>
          <w:szCs w:val="24"/>
        </w:rPr>
        <w:t>01.01.2001 )</w:t>
      </w:r>
      <w:proofErr w:type="gramEnd"/>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"Совершение сделки, связанной с драгоценными металлами, природными драгоценными камнями либо с жемчугом, в нарушение правил, установленных законодательством Российской Федерации, а равно незаконные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наказываются штрафом в размере от ста тысяч до пятисот тысяч рублей или в размере заработной платы или </w:t>
      </w:r>
      <w:proofErr w:type="gramStart"/>
      <w:r w:rsidRPr="001838CC">
        <w:rPr>
          <w:rFonts w:ascii="Times New Roman" w:hAnsi="Times New Roman" w:cs="Times New Roman"/>
          <w:sz w:val="24"/>
          <w:szCs w:val="24"/>
        </w:rPr>
        <w:t>иного дохода</w:t>
      </w:r>
      <w:proofErr w:type="gramEnd"/>
      <w:r w:rsidRPr="001838CC">
        <w:rPr>
          <w:rFonts w:ascii="Times New Roman" w:hAnsi="Times New Roman" w:cs="Times New Roman"/>
          <w:sz w:val="24"/>
          <w:szCs w:val="24"/>
        </w:rPr>
        <w:t xml:space="preserve"> осужденного за период от одного года до трех лет, либо исправительными работами на срок до двух лет, либо ограничением свободы на срок до трех лет, либо арестом на срок до шести месяцев".</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2.4. Статья 171. Незаконное предпринимательство (Уголовный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 "Осуществление предпринимательской деятельности без регистрации или с нарушением правил регистрации, а равно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либо осуществление предпринимательской деятельности без специального разрешения (лицензии) в случаях, когда такое разрешение (лицензия) обязательно, или с нарушением лицензионных требований и условий, если это деяние причинило крупный ущерб гражданам, организациям или государству либо сопряжено с извлечением дохода в крупном размере,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 ред. Федеральных законов от </w:t>
      </w:r>
      <w:proofErr w:type="gramStart"/>
      <w:r w:rsidRPr="001838CC">
        <w:rPr>
          <w:rFonts w:ascii="Times New Roman" w:hAnsi="Times New Roman" w:cs="Times New Roman"/>
          <w:sz w:val="24"/>
          <w:szCs w:val="24"/>
        </w:rPr>
        <w:t>01.01.2001 ,</w:t>
      </w:r>
      <w:proofErr w:type="gramEnd"/>
      <w:r w:rsidRPr="001838CC">
        <w:rPr>
          <w:rFonts w:ascii="Times New Roman" w:hAnsi="Times New Roman" w:cs="Times New Roman"/>
          <w:sz w:val="24"/>
          <w:szCs w:val="24"/>
        </w:rPr>
        <w:t xml:space="preserve"> от 01.01.2001 , от 01.01.2001 )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наказывается штрафом в размере до трехсот тысяч рублей или в размере заработной платы или </w:t>
      </w:r>
      <w:proofErr w:type="gramStart"/>
      <w:r w:rsidRPr="001838CC">
        <w:rPr>
          <w:rFonts w:ascii="Times New Roman" w:hAnsi="Times New Roman" w:cs="Times New Roman"/>
          <w:sz w:val="24"/>
          <w:szCs w:val="24"/>
        </w:rPr>
        <w:t>иного дохода</w:t>
      </w:r>
      <w:proofErr w:type="gramEnd"/>
      <w:r w:rsidRPr="001838CC">
        <w:rPr>
          <w:rFonts w:ascii="Times New Roman" w:hAnsi="Times New Roman" w:cs="Times New Roman"/>
          <w:sz w:val="24"/>
          <w:szCs w:val="24"/>
        </w:rPr>
        <w:t xml:space="preserve"> осужденного за период до двух лет, либо обязательными работами на срок от ста восьмидесяти до двухсот сорока часов, либо арестом на срок от четырех до шести месяцев".</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 ред. Федерального закона от </w:t>
      </w:r>
      <w:proofErr w:type="gramStart"/>
      <w:r w:rsidRPr="001838CC">
        <w:rPr>
          <w:rFonts w:ascii="Times New Roman" w:hAnsi="Times New Roman" w:cs="Times New Roman"/>
          <w:sz w:val="24"/>
          <w:szCs w:val="24"/>
        </w:rPr>
        <w:t>01.01.2001 )</w:t>
      </w:r>
      <w:proofErr w:type="gramEnd"/>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2.5. Статья 345. Замена и восстановление предмета залога (Гражданский кодекс РФ, часть 1)</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 "Если предмет залога погиб или поврежден либо право собственности на него или право хозяйственного ведения прекращено по основаниям, установленным законом, залогодатель вправе в разумный срок восстановить предмет залога или заменить его другим равноценным имуществом, если договором не предусмотрено иное".</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2.6. Статья 221. Обеспечение работников средствами индивидуальной защиты (Трудовой кодекс РФ)</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выдаются сертифицированные средства индивидуальной защиты, смывающие и обезвреживающие средства в соответствии с нормами, утвержденными в порядке, установленном Правительством Российской Федерации.</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Приобретение, хранение, стирка, чистка, ремонт, дезинфекция и обезвреживание средств индивидуальной защиты работников осуществляются за счет средств работодателя.</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Работодатель обязан обеспечивать хранение, стирку, сушку, дезинфекцию, дегазацию, дезактивацию и ремонт выданных работникам по установленным нормам специальной одежды, специальной обуви и других средств индивидуальной защиты".</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гипотеза________________________________________________________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диспозиция 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санкция ________________________________________________________</w:t>
      </w:r>
    </w:p>
    <w:p w:rsidR="00F638C3" w:rsidRPr="001838CC" w:rsidRDefault="00F638C3" w:rsidP="00227374">
      <w:pPr>
        <w:spacing w:after="59" w:line="360" w:lineRule="auto"/>
        <w:jc w:val="both"/>
        <w:rPr>
          <w:rFonts w:ascii="Times New Roman" w:eastAsia="Times New Roman" w:hAnsi="Times New Roman" w:cs="Times New Roman"/>
          <w:color w:val="000000"/>
          <w:sz w:val="24"/>
          <w:szCs w:val="24"/>
          <w:lang w:eastAsia="ru-RU"/>
        </w:rPr>
      </w:pPr>
      <w:r w:rsidRPr="001838CC">
        <w:rPr>
          <w:rFonts w:ascii="Times New Roman" w:hAnsi="Times New Roman" w:cs="Times New Roman"/>
          <w:sz w:val="24"/>
          <w:szCs w:val="24"/>
        </w:rPr>
        <w:t>ее вид__________________________________________________________</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227374" w:rsidRDefault="00227374"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227374">
      <w:pPr>
        <w:keepNext/>
        <w:keepLines/>
        <w:spacing w:after="96" w:line="36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8</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eastAsia="Times New Roman" w:hAnsi="Times New Roman" w:cs="Times New Roman"/>
          <w:color w:val="000000"/>
          <w:sz w:val="24"/>
          <w:szCs w:val="24"/>
          <w:lang w:eastAsia="ru-RU"/>
        </w:rPr>
        <w:t xml:space="preserve">Реализация </w:t>
      </w:r>
      <w:proofErr w:type="spellStart"/>
      <w:r w:rsidRPr="001838CC">
        <w:rPr>
          <w:rFonts w:ascii="Times New Roman" w:eastAsia="Times New Roman" w:hAnsi="Times New Roman" w:cs="Times New Roman"/>
          <w:color w:val="000000"/>
          <w:sz w:val="24"/>
          <w:szCs w:val="24"/>
          <w:lang w:eastAsia="ru-RU"/>
        </w:rPr>
        <w:t>права</w:t>
      </w:r>
      <w:r w:rsidRPr="001838CC">
        <w:rPr>
          <w:rFonts w:ascii="Times New Roman" w:hAnsi="Times New Roman" w:cs="Times New Roman"/>
          <w:sz w:val="24"/>
          <w:szCs w:val="24"/>
        </w:rPr>
        <w:t>.</w:t>
      </w:r>
      <w:r w:rsidRPr="001838CC">
        <w:rPr>
          <w:rFonts w:ascii="Times New Roman" w:hAnsi="Times New Roman" w:cs="Times New Roman"/>
          <w:iCs/>
          <w:sz w:val="24"/>
          <w:szCs w:val="24"/>
        </w:rPr>
        <w:t>Тестирование</w:t>
      </w:r>
      <w:proofErr w:type="spellEnd"/>
      <w:r w:rsidRPr="001838CC">
        <w:rPr>
          <w:rFonts w:ascii="Times New Roman" w:hAnsi="Times New Roman" w:cs="Times New Roman"/>
          <w:iCs/>
          <w:sz w:val="24"/>
          <w:szCs w:val="24"/>
        </w:rPr>
        <w:t xml:space="preserve"> по пройденному материалу</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1.Система российского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2.Реализация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3.Правовые отношения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Вопросы для обсуждения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 Система права РФ и ее место и роль в современном мире.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Выделение предмета и метода изучаемых отраслей права, выделение норм права из текста нормативно-правового акта, определение видов нормы права, выделение структурных частей нормы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Формы реализации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Стадии правоприменительного процесса.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5. Понятие и виды правоотношений.</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Правоспособность и дееспособность, установление юридических фактов. Виды юридических фактов.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Задачи по теме «Система российского права. Реализация права. Правовые отношения» Задача 1. Определите гипотезу и ее вид в следующей правовой норме: Закон РФ (ч. 1 ст. 4) «О приватизации жилищного фонда в Российской Федерации»: «Не подлежат приватизации жилые помещения, находящиеся в аварийном состоянии, в домах закрытых военных городков, а также служебные жилые помещения, за исключением жилищного фонда совхозов и других сельскохозяйственных предприятий, к ним приравненных». Задача 2. Определите диспозицию и ее вид в следующей правовой норме: Положения о порядке предоставления политического убежища в Российской Федерации (ст. 14): «Федеральная миграционная служба России в семидневный срок со дня принятия указа Президента Российской Федерации уведомляет лицо, ходатайствующее о предоставлении </w:t>
      </w:r>
      <w:r w:rsidRPr="001838CC">
        <w:rPr>
          <w:rFonts w:ascii="Times New Roman" w:hAnsi="Times New Roman" w:cs="Times New Roman"/>
          <w:sz w:val="24"/>
          <w:szCs w:val="24"/>
        </w:rPr>
        <w:lastRenderedPageBreak/>
        <w:t xml:space="preserve">политического убежища в Российской Федерации, через свои территориальные органы о принятом решении».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3. Определите санкцию и ее вид в следующей правовой норме: «Убийство, то есть умышленное причинение смерти другому человеку, – наказывается лишением свободы на срок от шести до пятнадцати лет» (УК РФ ст. 105).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4. Найдите гипотезу, диспозицию и санкцию в ст. 224 УК РФ: «Небрежное хранение огнестрельного оружия, создавшее условие для его использования другим лицом, если это повлекло тяжкие последствия, наказывается ограничением свободы на срок до двух лет, либо арестом на срок до шести месяцев, либо лишением свободы на срок до одного года». Задача 5. Проклассифицировать по всем основаниям следующие юридические факты: увольнение с работы, убийство человека, заключение договора купли-продажи квартиры, затопление дома при наводнении, обнаружение клада, вступление в брак, рождение ребенка, приватизация предприятия, нарушение правил дорожного движения, наступление пенсионного возраста, вынесение приговора судом.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6. В российском гражданском праве существует положение о том, что должник, не исполнивший свое обязательство, считается виновным в неисполнении до тех пор, пока не докажет обратное. Какое название имеет данное положение в Теории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7. В российском уголовном праве существует положение, согласно которому гражданин считается несудимым, если судимость снята либо погашена. Какое название имеет данное положение в Теории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8. По российскому гражданскому праву днем смерти гражданина, объявленного умершим, считается день вступления в законную силу решение суда об объявлении его умершим. Какое название имеет данное положение в Теории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Контрольные тестовые задания по теме «Система российского права. Реализация права. Правовые отношения»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Тест 1 1. Укажите элемент структуры нормы права: а) гипотеза; б) ссылка; в) абзац; г) дефиниция.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Укажите элемент структуры нормы права: а) коллизия; б) преамбула; в) дефиниция; г) диспозиция.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какой элемент правовой нормы содержит перечень условий действия юридической нормы: а) гипотеза; б) преамбула; в) диспозиция; г) санкция.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Укажите, какой элемент правовой нормы называет меры, наступающие в случае нарушения правила, обозначенного в диспозиции нормы: а) преамбула; б) гипотеза; в) санкция; г) сама диспозиция.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Назовите элемент правовой нормы, указывающий на содержание правила поведения: а) гипотеза; б) диспозиция; в) преамбула; 23 г) санкция.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Укажите, какого вида гипотез не существует: а) абсолютно-определенной; б) альтернативной; в) бланкетной; г) сложной.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Укажите, какого вида диспозиции не существует: а) ссылочной; б) бланкетной; в) альтернативной; г) </w:t>
      </w:r>
      <w:proofErr w:type="spellStart"/>
      <w:r w:rsidRPr="001838CC">
        <w:rPr>
          <w:rFonts w:ascii="Times New Roman" w:hAnsi="Times New Roman" w:cs="Times New Roman"/>
          <w:sz w:val="24"/>
          <w:szCs w:val="24"/>
        </w:rPr>
        <w:t>правовосстановительной</w:t>
      </w:r>
      <w:proofErr w:type="spellEnd"/>
      <w:r w:rsidRPr="001838CC">
        <w:rPr>
          <w:rFonts w:ascii="Times New Roman" w:hAnsi="Times New Roman" w:cs="Times New Roman"/>
          <w:sz w:val="24"/>
          <w:szCs w:val="24"/>
        </w:rPr>
        <w:t xml:space="preserve">.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8. Укажите, какой элемент правовой нормы пропущен в ч. 1 ст. 105 Уголовного кодекса РФ: «Убийство, то есть умышленное причинение смерти другому человеку, – наказывается лишением свободы на срок от шести до пятнадцати лет»: а) гипотеза; б) диспозиция; в) санкция; г) преамбула.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9. Какой элемент правовой нормы пропущен в ч. 2 ст. 104 Конституции РФ: «Законопроекты вносятся в Государственную Думу»? а) Гипотеза; б) диспозиция; в) санкция; г) преамбула.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10. Диспозиция называется бланкетной, если: а) правило поведения участников правоотношения формулируется в самой норме права; б) правило поведения в норме не излагается, а адресат отсылается к другой норме данного нормативно-правового акта; в) правило поведения сформулировано в ином нормативно-правовом акте, на который содержится ссылка в норме; г) указывается несколько взаимоисключающих вариантов поведения субъектов правоотношения.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Санкции по способу охраны правопорядка делятся: а) на простые, сложные и альтернативные; б) на абсолютно-определенные и относительно-определенные; в) на описательные, ссылочные и бланкетные; г) на </w:t>
      </w:r>
      <w:proofErr w:type="spellStart"/>
      <w:r w:rsidRPr="001838CC">
        <w:rPr>
          <w:rFonts w:ascii="Times New Roman" w:hAnsi="Times New Roman" w:cs="Times New Roman"/>
          <w:sz w:val="24"/>
          <w:szCs w:val="24"/>
        </w:rPr>
        <w:t>правовосстановительные</w:t>
      </w:r>
      <w:proofErr w:type="spellEnd"/>
      <w:r w:rsidRPr="001838CC">
        <w:rPr>
          <w:rFonts w:ascii="Times New Roman" w:hAnsi="Times New Roman" w:cs="Times New Roman"/>
          <w:sz w:val="24"/>
          <w:szCs w:val="24"/>
        </w:rPr>
        <w:t xml:space="preserve"> и карательные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12. Укажите диспозицию следующей нормы: «Закон, устанавливающий или отягчающий ответственность, обратной силы не имеет»: а) абсолютно-определенная; б) относительно-определенная; в) альтернативная; г) все ответы правильные.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Тест 2 1. Предположение о наличии некоторых обстоятельств, имеющих силу юридических фактов, называется: а) юридическим условием; б) юридической презумпцией; в) юридической фикцией; г) верный ответ отсутствует.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Укажите, что выявляется юридическим фактом: а) заключение трудового договора; б) поступление в институт; в) приготовление пищи; г) стихийное бедствие.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критерий классификации юридических фактов на действия и события: а) сознание и воля субъекта; б) характер нормативного акта; в) предмет и метод правового регулирования; г) принадлежность к отрасли права.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Закрепленная в законодательстве способность субъекта своими действиями приобретать юридические права и нести юридические обязанности называется: а) дееспособностью; б) правосубъективность; в) правоспособностью; г) </w:t>
      </w:r>
      <w:proofErr w:type="spellStart"/>
      <w:r w:rsidRPr="001838CC">
        <w:rPr>
          <w:rFonts w:ascii="Times New Roman" w:hAnsi="Times New Roman" w:cs="Times New Roman"/>
          <w:sz w:val="24"/>
          <w:szCs w:val="24"/>
        </w:rPr>
        <w:t>деликтоспособностыо</w:t>
      </w:r>
      <w:proofErr w:type="spellEnd"/>
      <w:r w:rsidRPr="001838CC">
        <w:rPr>
          <w:rFonts w:ascii="Times New Roman" w:hAnsi="Times New Roman" w:cs="Times New Roman"/>
          <w:sz w:val="24"/>
          <w:szCs w:val="24"/>
        </w:rPr>
        <w:t xml:space="preserve">.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Укажите, что не является объектом правоотношения: а) вещи; б) действия; в) жизнь, здоровье, свобода; г) способ передвижения.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Укажите, что в содержании правоотношения относится к субъективной юридической обязанности: а) возможное поведение; б) правомочие; в) </w:t>
      </w:r>
      <w:proofErr w:type="spellStart"/>
      <w:r w:rsidRPr="001838CC">
        <w:rPr>
          <w:rFonts w:ascii="Times New Roman" w:hAnsi="Times New Roman" w:cs="Times New Roman"/>
          <w:sz w:val="24"/>
          <w:szCs w:val="24"/>
        </w:rPr>
        <w:t>правопритязание</w:t>
      </w:r>
      <w:proofErr w:type="spellEnd"/>
      <w:r w:rsidRPr="001838CC">
        <w:rPr>
          <w:rFonts w:ascii="Times New Roman" w:hAnsi="Times New Roman" w:cs="Times New Roman"/>
          <w:sz w:val="24"/>
          <w:szCs w:val="24"/>
        </w:rPr>
        <w:t xml:space="preserve">; г) должное поведение.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Вид правового сознания, складывающийся стихийно, под влиянием конкретных жизненных условий людей, их личного опыта и правового образования, называется: а) эмпирическим; б) профессиональным; в) научным; г) групповым.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8. Назовите элемент правосознания: а) правовая идеология; б) диспозиция; в) санкция; г) правовая культура.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9. Назовите уровень правосознания: а) уникальное; б) профессиональное; в) правовая идеология; г) правовая психология.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10. Назовите вид правосознания: а) семейное; б) групповое; в) учебное; г) бытовое.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hAnsi="Times New Roman" w:cs="Times New Roman"/>
          <w:sz w:val="24"/>
          <w:szCs w:val="24"/>
        </w:rPr>
        <w:t>11. Негативно-отрицательным отношением к праву, законности, правопорядку характеризуется: а) правовой инфантилизм; б) правовой нигилизм; в) аморальность; г) перерождение правосознания</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7457EB" w:rsidRDefault="007457EB" w:rsidP="00227374">
      <w:pPr>
        <w:spacing w:line="360" w:lineRule="auto"/>
        <w:jc w:val="center"/>
        <w:rPr>
          <w:rFonts w:ascii="Times New Roman" w:eastAsia="Times New Roman" w:hAnsi="Times New Roman" w:cs="Times New Roman"/>
          <w:b/>
          <w:color w:val="000000"/>
          <w:sz w:val="24"/>
          <w:szCs w:val="24"/>
          <w:lang w:eastAsia="ru-RU"/>
        </w:rPr>
      </w:pPr>
    </w:p>
    <w:p w:rsidR="00F638C3" w:rsidRPr="001838CC" w:rsidRDefault="00F638C3" w:rsidP="00227374">
      <w:pPr>
        <w:spacing w:line="360" w:lineRule="auto"/>
        <w:jc w:val="center"/>
        <w:rPr>
          <w:b/>
          <w:iCs/>
          <w:sz w:val="24"/>
          <w:szCs w:val="24"/>
        </w:rPr>
      </w:pPr>
      <w:r w:rsidRPr="001838CC">
        <w:rPr>
          <w:rFonts w:ascii="Times New Roman" w:eastAsia="Times New Roman" w:hAnsi="Times New Roman" w:cs="Times New Roman"/>
          <w:b/>
          <w:color w:val="000000"/>
          <w:sz w:val="24"/>
          <w:szCs w:val="24"/>
          <w:lang w:eastAsia="ru-RU"/>
        </w:rPr>
        <w:t>Практическое занятие 9</w:t>
      </w:r>
    </w:p>
    <w:p w:rsidR="00F638C3" w:rsidRPr="001838CC" w:rsidRDefault="007457EB" w:rsidP="00227374">
      <w:pPr>
        <w:keepNext/>
        <w:keepLines/>
        <w:spacing w:after="96" w:line="360" w:lineRule="auto"/>
        <w:ind w:left="10" w:right="-15" w:hanging="10"/>
        <w:jc w:val="both"/>
        <w:outlineLvl w:val="1"/>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w:t>
      </w:r>
      <w:r w:rsidR="00F638C3" w:rsidRPr="001838CC">
        <w:rPr>
          <w:rFonts w:ascii="Times New Roman" w:eastAsia="Times New Roman" w:hAnsi="Times New Roman" w:cs="Times New Roman"/>
          <w:b/>
          <w:color w:val="000000"/>
          <w:sz w:val="24"/>
          <w:szCs w:val="24"/>
          <w:lang w:eastAsia="ru-RU"/>
        </w:rPr>
        <w:t xml:space="preserve">азвание темы </w:t>
      </w:r>
      <w:r w:rsidR="00F638C3" w:rsidRPr="001838CC">
        <w:rPr>
          <w:rFonts w:ascii="Times New Roman" w:eastAsia="Times New Roman" w:hAnsi="Times New Roman" w:cs="Times New Roman"/>
          <w:color w:val="000000"/>
          <w:sz w:val="24"/>
          <w:szCs w:val="24"/>
          <w:lang w:eastAsia="ru-RU"/>
        </w:rPr>
        <w:t xml:space="preserve">Реализация права. </w:t>
      </w:r>
      <w:r w:rsidR="00F638C3" w:rsidRPr="001838CC">
        <w:rPr>
          <w:rFonts w:ascii="Times New Roman" w:hAnsi="Times New Roman" w:cs="Times New Roman"/>
          <w:sz w:val="24"/>
          <w:szCs w:val="24"/>
        </w:rPr>
        <w:t xml:space="preserve"> Решение задач на выделение предмета и метода изучаемых отраслей права</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Вопросы для обсуждения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 Типы и форма государства.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Проведение сравнительного анализа на тему: «Виды монархий», «Виды республик», «Формы государственного устройства».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Закономерности функционирования государства.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Конституция РФ, статьи конституции, закрепляющие внутренние и внешние функции России.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Задачи по теме «Типы и форма государства. Функции и механизм государства»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1. Основываясь на цивилизационном и формационном подходах к типологии государства, дайте типологическую характеристику современному Российскому государству.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2. Исследуя типы государств, студентка Ковалева назвала: общинный, рабовладельческий, феодальный. Студентка Вострикова к типам государства отнесла: буржуазный, капиталистический. В </w:t>
      </w:r>
      <w:r w:rsidRPr="001838CC">
        <w:rPr>
          <w:rFonts w:ascii="Times New Roman" w:hAnsi="Times New Roman" w:cs="Times New Roman"/>
          <w:sz w:val="24"/>
          <w:szCs w:val="24"/>
        </w:rPr>
        <w:lastRenderedPageBreak/>
        <w:t xml:space="preserve">чем ошибались, на ваш взгляд, Ковалева и Вострикова? Задача 3. В государстве «N» действует однопалатный парламент; главой государства является президент, избираемый парламентом; правительство возглавляется премьер-министром; премьер-министр имеет право подписывать внешнеполитические соглашения. Определите форму правления данного государства.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4. Как соотносятся элементы формы государства? Возможна ли, к примеру, в рамках монархической формы правления федеративная форма государственного устройства и демократический государственный режим?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5. Какую монархию называют теократической? Приведите исторические примеры такой формы правления.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6. Что бы Вы сказали, участвуя в дискуссии на тему «Возможно ли и целесообразно ли возрождение монархии в России»? Контрольные тестовые задания по теме «Типы и форма государства. Функции и механизм государства»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Тест 1 1. Понятие государства в современной юридической литературе определяется как: а) машина для поддержания господства одного класса над другим; б) сосредоточение всех умственных и нравственных интересов граждан; в) политическая организация общества, обладающая верховной властью на определенной территории; г) союз людей, объединенных началами общей пользы.</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Укажите, какой признак является общим и для государства и для социальной организации первобытного общества: а) территориальная организация населения; б) оборона; в) налоги; г) суверенитет.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какой из признаков отличает государство от других организаций современного общества: а) организация населения по территориальному признаку; б) монополия на легальное применения насилия; в) официальные атрибуты (герб, флаг, гимн); г) все вышеперечисленное.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Укажите, какой из перечисленных ниже признаков не является признаком государства: а) суверенитет; б) наличие выделенной из общества политической власти; в) родовая организация населения; г) система налогов.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Любое государство характеризуется: а) многопартийностью; б) соблюдением прав человека; в) защитой безопасности страны; г) господством командно-административных методов управления.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Укажите, какой переход к типологии государства в качестве основного критерия используют понятие «общественно-экономическая формация»: а) исторический; б) цивилизационный; в) формационный; г) системный.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Укажите, в каком из типов государства, его органы и должностные лица в экономической (хозяйственной) функции являются наиболее значимыми: а) рабовладельческом; б) феодальном; в) буржуазном; г) социалистическом.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8. Укажите, какого типа государства не существовало: а) первобытного; б) рабовладельческого; в) феодального; г) социалистического.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9. Укажите, какой социальный институт порождает территориальный принцип организации населения в государстве: а) институт гражданства (подданства); б) институт частной собственности; в) институт семьи; г) ни один из вышеперечисленных институтов.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10. Укажите неверный ответ. Факторами, определяющими тип государства при цивилизационном подходе, являются: а) традиции и обычаи; б) культурные ценности общества; в) менталитет населения; г) способ производства.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Основной слой людей, профессионально занимающихся управлением, называют: а) военными; б) политиками; в) бюрократами; г) верно все вышеперечисленное.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12. Социальное назначение и роль государства в обществе состоит в том, чтобы: а) упорядочить общественные отношения в интересах всего общества; б) осуществлять управление делами в интересах всего общества; в) упорядочить общественные отношения и осуществлять управление делами общества в интересах какой-либо его части; г) все вышеперечисленные варианты.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Тест 2 1. Укажите, какое из указанных положений характеризует форму государственного устройства. а) Методы и приемы осуществления государственной власти; б) способы территориального устройства, порядок взаимоотношений между центральной, региональной и местных органов власти; в) источник и способ образования и организации высших органов государственной власти и управления; г) соединение законодательных, исполнительных и контрольных функций.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Определите форму государственного устройства указанных ниже государств: а) Великобритания; б) Франция; в) Швейцария; г) Испания; д) Мексика; е) ФРГ; ж) Бельгия; з) Греция; и) США; к) Канада; л) Пакистан; м) Дания; н) Швеция; о) Индия; п) Нидерланды; р) Австро-Венгрия (1867-1918); с) Австрия; т) Германский союз (1815-1867); у) Финляндия; ф) Португалия; х) Малайзия; ц) Япония; ч) Таиланд; ш) Швейцарский союз (1815-1867).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в чем заключается отличие унитарного государства от федеративного: а) в наличии двух уровней государственного аппарата; б) в том, что субъект суверенитета – народ; в) в наличии двойного гражданства; г) в существовании одноканальной налоговой системы.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В США нет «еврейского штата», «негритянского штата», «китайского штата» потому что: а) в США не учитываются интересы национальных, расовых меньшинств; б) США – федерация, состоящая из государственных, а не национально – государственных единиц; в) США – не многонациональное государство; г) верно все вышеперечисленное.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Укажите, какое из указанных положений не характеризует демократический политический режим: а) полный контроль над СМИ; б) признание прав и свобод граждан; в) политический плюрализм; г) правовой характер деятельности государственных органов. 6. Соотнесите форму государственного устройства и ее признак: а) унитарное государство; б) федерация; в) конфедерация;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 использование власти центральным правительством без прямого одобрения членами местных органов власти;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одноканальная система налогов;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3) отсутствие единой территории;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наличие двойного гражданства;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формирование бюджета на основе добровольных взносов;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единая правовая система.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Тоталитарный режим, в отличие от демократического, характеризуется тем, что: а) существует суверенное государство; б) гарантируется широкий спектр прав и свобод граждан; в) существует свободная пресса; г) осуществляется всесторонний контроль за жизнью общества.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8. Укажите, в каких исторических условиях демократический режим может приобретать черты авторитарного режима: а) если правительство не пользуется доверием населения; б) в обстановке острого конфликта различных ветвей власти; в) в случае чрезвычайной ситуации в общенациональном масштабе; г) в случае перехода власти от одной партийной коалиции к другой.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9. Укажите, в какой стране существовал тоталитарный политический режим: а) Англия; б) Франция; в) Япония; г) Швейцария.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10. Укажите, в каком пункте перечислены государства и понятия, противоречащие друг другу: а) форма правления, парламентарная монархия, передача власти по наследству – Англия; б) форма государственного устройства, унитарное государство, единая судебная система – Франция; в) политический режим, тоталитаризм, многопартийность – США; г) политический режим, демократия, выборность государственных органов – ФРГ.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Демократический режим, в отличие от антидемократического, имеет следующую черту: а) гарантируется право на инакомыслие; б) ограничиваются политические права граждан; в) действует командно-административная система управления; г) существуют судебные и иные правоохранительные органы. </w:t>
      </w:r>
    </w:p>
    <w:p w:rsidR="00F638C3" w:rsidRPr="001838CC" w:rsidRDefault="00F638C3" w:rsidP="00227374">
      <w:pPr>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12. Авторитарный режим отличается от тоталитарного тем, что: а) государство является элементом политической системы; б) государство не претендует на всеобъемлющий контроль над обществом; в) проводятся равные и свободные выборы; г) личность имеет широкие возможности влиять на принятие политических решений.</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7457EB" w:rsidRDefault="00F638C3" w:rsidP="007457EB">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7457EB" w:rsidRDefault="007457EB" w:rsidP="007457EB">
      <w:pPr>
        <w:spacing w:after="46" w:line="360" w:lineRule="auto"/>
        <w:ind w:left="-5" w:hanging="10"/>
        <w:rPr>
          <w:rFonts w:ascii="Times New Roman" w:eastAsia="Times New Roman" w:hAnsi="Times New Roman" w:cs="Times New Roman"/>
          <w:b/>
          <w:color w:val="000000"/>
          <w:sz w:val="24"/>
          <w:szCs w:val="24"/>
          <w:lang w:eastAsia="ru-RU"/>
        </w:rPr>
      </w:pPr>
    </w:p>
    <w:p w:rsidR="007457EB" w:rsidRDefault="007457EB" w:rsidP="007457EB">
      <w:pPr>
        <w:spacing w:after="46" w:line="360" w:lineRule="auto"/>
        <w:ind w:left="-5" w:hanging="10"/>
        <w:rPr>
          <w:rFonts w:ascii="Times New Roman" w:eastAsia="Times New Roman" w:hAnsi="Times New Roman" w:cs="Times New Roman"/>
          <w:b/>
          <w:color w:val="000000"/>
          <w:sz w:val="24"/>
          <w:szCs w:val="24"/>
          <w:lang w:eastAsia="ru-RU"/>
        </w:rPr>
      </w:pPr>
    </w:p>
    <w:p w:rsidR="007457EB" w:rsidRDefault="007457EB" w:rsidP="007457EB">
      <w:pPr>
        <w:spacing w:after="46" w:line="360" w:lineRule="auto"/>
        <w:ind w:left="-5" w:hanging="10"/>
        <w:rPr>
          <w:rFonts w:ascii="Times New Roman" w:eastAsia="Times New Roman" w:hAnsi="Times New Roman" w:cs="Times New Roman"/>
          <w:b/>
          <w:color w:val="000000"/>
          <w:sz w:val="24"/>
          <w:szCs w:val="24"/>
          <w:lang w:eastAsia="ru-RU"/>
        </w:rPr>
      </w:pPr>
    </w:p>
    <w:p w:rsidR="00F638C3" w:rsidRPr="007457EB" w:rsidRDefault="00F638C3" w:rsidP="007457EB">
      <w:pPr>
        <w:spacing w:after="46" w:line="360" w:lineRule="auto"/>
        <w:ind w:left="-5"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10</w:t>
      </w:r>
    </w:p>
    <w:p w:rsidR="00F638C3" w:rsidRPr="001838CC" w:rsidRDefault="00F638C3" w:rsidP="00227374">
      <w:pPr>
        <w:spacing w:after="0"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Название темы </w:t>
      </w:r>
      <w:r w:rsidRPr="001838CC">
        <w:rPr>
          <w:rFonts w:ascii="Times New Roman" w:hAnsi="Times New Roman" w:cs="Times New Roman"/>
          <w:sz w:val="24"/>
          <w:szCs w:val="24"/>
        </w:rPr>
        <w:t>Правомерное поведение, правонарушение и юридическая ответственность.</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59" w:line="360"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227374">
      <w:pPr>
        <w:spacing w:after="46" w:line="360"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227374">
      <w:pPr>
        <w:spacing w:after="59" w:line="360"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227374">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Вид интерактивной формы – работа в малых группах.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Вопросы для обсуждения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 Виды правонарушений и юридической ответственности.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Проведение сравнительного анализа на тему: «Виды юридической ответственности». Задачи по теме «Правонарушение и юридическая ответственность»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1. Римские юристы утверждали: «Действие не делает виновным, если не виновен разум». О каком признаке правонарушения идет речь в этом высказывании? Раскройте этот признак.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Задача 2. Римский философ Сенека утверждал: «Задуманное, хотя и неосуществленное преступление, есть все же преступление». Согласны ли вы с этим утверждением? Обоснуйте свою точку зрения.</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3. Студент Иванов заявил, что вина – это психическое отношение лица к результату противоправного поведения. Студент Петров утверждает, что вина – это состояние совести правонарушителя, а студент Сидоров говорит, что вина – это элемент </w:t>
      </w:r>
      <w:proofErr w:type="spellStart"/>
      <w:r w:rsidRPr="001838CC">
        <w:rPr>
          <w:rFonts w:ascii="Times New Roman" w:hAnsi="Times New Roman" w:cs="Times New Roman"/>
          <w:sz w:val="24"/>
          <w:szCs w:val="24"/>
        </w:rPr>
        <w:t>объективнопротивоправного</w:t>
      </w:r>
      <w:proofErr w:type="spellEnd"/>
      <w:r w:rsidRPr="001838CC">
        <w:rPr>
          <w:rFonts w:ascii="Times New Roman" w:hAnsi="Times New Roman" w:cs="Times New Roman"/>
          <w:sz w:val="24"/>
          <w:szCs w:val="24"/>
        </w:rPr>
        <w:t xml:space="preserve"> поведения. Кто из студентов прав?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4. Студент Иванов утверждает, совокупность признаков правонарушения, при наличии которых должна наступить юридическая ответственность лица, называется объективной стороной правонарушения. Студент Петров говорит, что это называется составом правонарушения, а студент Сидоров заявил, что это субъективная сторона правонарушения. Кто из студентов прав?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5. Студент Иванов утверждает, что признаком объективно-противоправного деяния является вина. Студент Петров говорит, что дееспособность, а студент Сидоров говорит, что признаком объективно-противоправного деяния является наличие объекта противоправного поведения. Кто из студентов прав?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6. Студент Иванов заявил, что ответственность за ущерб, причиненный предприятию при исполнении им своих трудовых обязанностей, называется административной. Студент Петров </w:t>
      </w:r>
      <w:r w:rsidRPr="001838CC">
        <w:rPr>
          <w:rFonts w:ascii="Times New Roman" w:hAnsi="Times New Roman" w:cs="Times New Roman"/>
          <w:sz w:val="24"/>
          <w:szCs w:val="24"/>
        </w:rPr>
        <w:lastRenderedPageBreak/>
        <w:t xml:space="preserve">утверждает, что в данном случае ответственность называется гражданской, а студент Сидоров говорит, что это материальная ответственность. Кто из студентов прав?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7. Студент Иванов утверждает, что к основаниям юридической ответственности относится акт </w:t>
      </w:r>
      <w:proofErr w:type="spellStart"/>
      <w:r w:rsidRPr="001838CC">
        <w:rPr>
          <w:rFonts w:ascii="Times New Roman" w:hAnsi="Times New Roman" w:cs="Times New Roman"/>
          <w:sz w:val="24"/>
          <w:szCs w:val="24"/>
        </w:rPr>
        <w:t>правоприменения</w:t>
      </w:r>
      <w:proofErr w:type="spellEnd"/>
      <w:r w:rsidRPr="001838CC">
        <w:rPr>
          <w:rFonts w:ascii="Times New Roman" w:hAnsi="Times New Roman" w:cs="Times New Roman"/>
          <w:sz w:val="24"/>
          <w:szCs w:val="24"/>
        </w:rPr>
        <w:t xml:space="preserve">. Студент Петров говорит, что к основаниям юридической ответственности относится юридический факт. Студент Сидоров заявил, что к основаниям юридической ответственности относится акт толкования норм права. Кто из студентов прав?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Задача 8. Студент Иванов говорит, что возможность лица претерпевать последствия своих правовых действий, называется </w:t>
      </w:r>
      <w:proofErr w:type="spellStart"/>
      <w:r w:rsidRPr="001838CC">
        <w:rPr>
          <w:rFonts w:ascii="Times New Roman" w:hAnsi="Times New Roman" w:cs="Times New Roman"/>
          <w:sz w:val="24"/>
          <w:szCs w:val="24"/>
        </w:rPr>
        <w:t>сделкоспособностью</w:t>
      </w:r>
      <w:proofErr w:type="spellEnd"/>
      <w:r w:rsidRPr="001838CC">
        <w:rPr>
          <w:rFonts w:ascii="Times New Roman" w:hAnsi="Times New Roman" w:cs="Times New Roman"/>
          <w:sz w:val="24"/>
          <w:szCs w:val="24"/>
        </w:rPr>
        <w:t xml:space="preserve">. Студент Петров говорит, что это называется </w:t>
      </w:r>
      <w:proofErr w:type="spellStart"/>
      <w:r w:rsidRPr="001838CC">
        <w:rPr>
          <w:rFonts w:ascii="Times New Roman" w:hAnsi="Times New Roman" w:cs="Times New Roman"/>
          <w:sz w:val="24"/>
          <w:szCs w:val="24"/>
        </w:rPr>
        <w:t>деликтоспособностью</w:t>
      </w:r>
      <w:proofErr w:type="spellEnd"/>
      <w:r w:rsidRPr="001838CC">
        <w:rPr>
          <w:rFonts w:ascii="Times New Roman" w:hAnsi="Times New Roman" w:cs="Times New Roman"/>
          <w:sz w:val="24"/>
          <w:szCs w:val="24"/>
        </w:rPr>
        <w:t>, а студент Сидоров утверждает, что это дееспособность. Кто из студентов прав?</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Контрольные тестовые задания по теме «Правонарушение и юридическая ответственность» Тест 1 1. Укажите, какой из перечисленных ниже признаков характеризует объективную сторону правонарушения: а) вина; б) цель; в) мотив; г) общественно вредные последствия. 2. Укажите, какой из перечисленных ниже признаков характеризует субъективную сторону правонарушения: а) деяние; б) общественно вредные последствия; в) место совершения преступления; г) вина.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Укажите, какое из нижеперечисленных обстоятельств не является обстоятельством, исключающим юридическую ответственность: а) состояние опьянения; б) невменяемость; в) необходимая оборона; г) крайняя необходимость.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Закрепленная в законодательстве способность субъекта иметь юридические права и нести юридические обязанности называется: а) дееспособностью; б) </w:t>
      </w:r>
      <w:proofErr w:type="spellStart"/>
      <w:r w:rsidRPr="001838CC">
        <w:rPr>
          <w:rFonts w:ascii="Times New Roman" w:hAnsi="Times New Roman" w:cs="Times New Roman"/>
          <w:sz w:val="24"/>
          <w:szCs w:val="24"/>
        </w:rPr>
        <w:t>правосубъектностью</w:t>
      </w:r>
      <w:proofErr w:type="spellEnd"/>
      <w:r w:rsidRPr="001838CC">
        <w:rPr>
          <w:rFonts w:ascii="Times New Roman" w:hAnsi="Times New Roman" w:cs="Times New Roman"/>
          <w:sz w:val="24"/>
          <w:szCs w:val="24"/>
        </w:rPr>
        <w:t xml:space="preserve">; в) правоспособностью; г) </w:t>
      </w:r>
      <w:proofErr w:type="spellStart"/>
      <w:r w:rsidRPr="001838CC">
        <w:rPr>
          <w:rFonts w:ascii="Times New Roman" w:hAnsi="Times New Roman" w:cs="Times New Roman"/>
          <w:sz w:val="24"/>
          <w:szCs w:val="24"/>
        </w:rPr>
        <w:t>деликтоспособностью</w:t>
      </w:r>
      <w:proofErr w:type="spellEnd"/>
      <w:r w:rsidRPr="001838CC">
        <w:rPr>
          <w:rFonts w:ascii="Times New Roman" w:hAnsi="Times New Roman" w:cs="Times New Roman"/>
          <w:sz w:val="24"/>
          <w:szCs w:val="24"/>
        </w:rPr>
        <w:t xml:space="preserve">.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Полная дееспособность субъектов права по российскому законодательству наступает: а) с 14 лет; б) с 16 лет; в) с 18 лет; г) с 21 года.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Вид правомерного поведения, при котором субъект права подчиняется правовым предписаниям в силу подражания окружающим, называется: а) конформистским; б) сознательным; в) правомерным поведением под страхом государственного принуждения; 27 г) верный ответ отсутствует.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Предположение о наличии некоторых обстоятельств, имеющих силу юридических фактов, называется: а) юридическим условием; б) юридической презумпцией; в) юридической фикцией; г) верный ответ отсутствует.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8. Вид юридической ответственности, представляющий собой способ принудительного воздействия на нарушителя гражданских прав, который выражается в несении им обременительных обязанностей имущественного характера с целью восстановить имущественное положение потерпевшего, называется: а) материальной; б) административной; в) гражданско-правовой; г) уголовной.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9. Укажите, какой из способов правового регулирования относится к дополнительным: а) дозволение; б) позитивное обязывание; в) запрет; г) стимул.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lastRenderedPageBreak/>
        <w:t xml:space="preserve">10. Выберите правильную хронологическую последовательность стадий правового регулирования: 1) применение права; 2) возникновение субъективных прав и юридических обязанностей; 3) реализация права; 4) издание нормы права; а) 2 – 3 – 4 – 1; б) 4 – 2 – 3 – 1; в) 4 – 2 – 1 – 3; г) 2 – 4 – 3 – 1.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Вид правового сознания, складывающийся стихийно, под влиянием конкретных жизненных условий людей, их личного опыта и правового образования, называется: а) эмпирическим; б) профессиональным; в) научным; г) групповым.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12. Деликт – это: а) административное правонарушение; б) дисциплинарное правонарушение; в) гражданское правонарушение; г) преступление.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Тест 2 1. Выделите признаки юридической ответственности: а) обязанность правонарушителя претерпеть соответствующие лишения; б) вид государственного принуждения; в) неотвратимость наказания; г) применение к субъектам всех возрастов; д) применение только за совершенное правонарушение.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2. Обстоятельствами, оговоренными законодательством, при наличии которых юридическая ответственность исключается, являются: а) крайняя необходимость; б) презумпция невиновности; в) невменяемость; г) необходимая оборона; д) амнистия; е) помилование.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3. Основаниями освобождения от юридической ответственности являются: а) крайняя необходимость; б) амнистия; в) невменяемость; г) помилование; д) отсрочка исполнения приговора; е) необходимая оборона.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4. Основными положениями презумпции невиновности являются: а) бремя доказывания лежит на лицах, ведущих судопроизводство, следствие или дознание; б) неотвратимость наказания за совершенное правонарушение; в) предание обвиняемого суду не предрешает вопроса о его виновности; г) гарантированность основных прав и свобод граждан; д) все сомнения, которые не представляется возможным разрешить, толкуются в пользу подсудимого.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5. Виды юридической ответственности: а) карательный; б) административная; в) дисциплинарный; г) охранительный; д) уголовный; е) гражданско-правовой.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6. Юридическая ответственность – это: а) разновидность правового принуждения, заключающаяся в обязанности лица претерпевать определенные лишения за совершенное правонарушение; б) требование безусловного исполнения законов в государстве; в) система правовых средств, организованных наиболее последовательным образом, созданная для регулирования общественных отношений; г) осознание правонарушителем общественно опасного характера своего деяния.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7. Основаниями наступления юридической ответственности являются: а) вина правонарушителя; б) общественное осуждение поступка; в) наличие объекта правонарушения; г) противоправность деяния, вред причиненный деянием, причинная связь между деянием и вредом от него; д) наличие </w:t>
      </w:r>
      <w:proofErr w:type="spellStart"/>
      <w:r w:rsidRPr="001838CC">
        <w:rPr>
          <w:rFonts w:ascii="Times New Roman" w:hAnsi="Times New Roman" w:cs="Times New Roman"/>
          <w:sz w:val="24"/>
          <w:szCs w:val="24"/>
        </w:rPr>
        <w:t>деликтоспособного</w:t>
      </w:r>
      <w:proofErr w:type="spellEnd"/>
      <w:r w:rsidRPr="001838CC">
        <w:rPr>
          <w:rFonts w:ascii="Times New Roman" w:hAnsi="Times New Roman" w:cs="Times New Roman"/>
          <w:sz w:val="24"/>
          <w:szCs w:val="24"/>
        </w:rPr>
        <w:t xml:space="preserve"> лица, совершившего правонарушение.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8. В каком случае лицо не может быть привлечено к юридической ответственности за совершенное противоправное деяние? а) Лицо совершило противоправное деяние осознанно; б) противоправное </w:t>
      </w:r>
      <w:r w:rsidRPr="001838CC">
        <w:rPr>
          <w:rFonts w:ascii="Times New Roman" w:hAnsi="Times New Roman" w:cs="Times New Roman"/>
          <w:sz w:val="24"/>
          <w:szCs w:val="24"/>
        </w:rPr>
        <w:lastRenderedPageBreak/>
        <w:t xml:space="preserve">деяние совершено лицом в состоянии сильного душевного волнения; в) лицо совершило противоправное деяние под прямым физическим принуждением, угрозой, психическим принуждением; г) лицо совершило противоправное деяние в состоянии сильного алкогольного опьянения.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9. Может ли наступить «юридическая ответственность без вины»? а) Не может, так как отсутствует субъективная сторона состава правонарушения; б) может, в случае причинения вреда источником повышенной опасности; в) все ответы правильные; г) правильного ответа нет.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10. Назовите элемент нормы права, определяющий вид и меру юридической ответственности: а) гипотеза; б) диспозиция; в) превенция; г) санкция.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1838CC">
        <w:rPr>
          <w:rFonts w:ascii="Times New Roman" w:hAnsi="Times New Roman" w:cs="Times New Roman"/>
          <w:sz w:val="24"/>
          <w:szCs w:val="24"/>
        </w:rPr>
        <w:t xml:space="preserve">11. Выберите адекватное определение понятия позитивной юридической ответственности: а) осознание и воспроизведение гражданином в своем поведении необходимости выполнения долга; б) вид и мера государственного принуждения к исполнению предписаний норм права; в) правоотношение, возникающее между государством и личностью, на которую возлагаются обязанности претерпевать в предусмотренной законом форме неблагоприятные последствия и лишения за совершенное правонарушение; г) все ответы правильные. </w:t>
      </w:r>
    </w:p>
    <w:p w:rsidR="00F638C3" w:rsidRPr="001838CC" w:rsidRDefault="00F638C3" w:rsidP="00227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hAnsi="Times New Roman" w:cs="Times New Roman"/>
          <w:sz w:val="24"/>
          <w:szCs w:val="24"/>
        </w:rPr>
        <w:t>12. Государство является монопольным субъектом возложения: а) дисциплинарной ответственности; б) материальной ответственности; в) уголовной ответственности; г) гражданско-правовой ответственности</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227374">
      <w:pPr>
        <w:spacing w:after="53" w:line="36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227374">
      <w:pPr>
        <w:spacing w:after="46" w:line="360"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227374">
      <w:pPr>
        <w:spacing w:after="3597" w:line="360" w:lineRule="auto"/>
        <w:jc w:val="center"/>
        <w:rPr>
          <w:rFonts w:ascii="Times New Roman" w:eastAsia="Times New Roman" w:hAnsi="Times New Roman" w:cs="Times New Roman"/>
          <w:color w:val="000000"/>
          <w:sz w:val="24"/>
          <w:szCs w:val="24"/>
          <w:lang w:eastAsia="ru-RU"/>
        </w:rPr>
      </w:pPr>
    </w:p>
    <w:sectPr w:rsidR="00F638C3" w:rsidRPr="001838CC" w:rsidSect="007457EB">
      <w:footerReference w:type="even" r:id="rId14"/>
      <w:footerReference w:type="default" r:id="rId15"/>
      <w:footerReference w:type="first" r:id="rId16"/>
      <w:pgSz w:w="11911" w:h="16841"/>
      <w:pgMar w:top="993" w:right="577" w:bottom="851"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EC3" w:rsidRDefault="009D4EC3" w:rsidP="00062A25">
      <w:pPr>
        <w:spacing w:after="0" w:line="240" w:lineRule="auto"/>
      </w:pPr>
      <w:r>
        <w:separator/>
      </w:r>
    </w:p>
  </w:endnote>
  <w:endnote w:type="continuationSeparator" w:id="0">
    <w:p w:rsidR="009D4EC3" w:rsidRDefault="009D4EC3"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796" w:line="240" w:lineRule="auto"/>
      <w:jc w:val="center"/>
    </w:pPr>
    <w:r>
      <w:rPr>
        <w:noProof/>
        <w:lang w:eastAsia="ru-RU"/>
      </w:rPr>
      <w:drawing>
        <wp:anchor distT="0" distB="0" distL="114300" distR="114300" simplePos="0" relativeHeight="251662336" behindDoc="0" locked="0" layoutInCell="1" allowOverlap="0" wp14:anchorId="2278620E" wp14:editId="7F566EE0">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756934" w:rsidRDefault="00756934">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796" w:line="240" w:lineRule="auto"/>
      <w:jc w:val="center"/>
    </w:pPr>
    <w:r>
      <w:rPr>
        <w:noProof/>
        <w:lang w:eastAsia="ru-RU"/>
      </w:rPr>
      <w:drawing>
        <wp:anchor distT="0" distB="0" distL="114300" distR="114300" simplePos="0" relativeHeight="251663360" behindDoc="0" locked="0" layoutInCell="1" allowOverlap="0" wp14:anchorId="31E885A1" wp14:editId="405B4DE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756934" w:rsidRDefault="00756934">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796" w:line="240" w:lineRule="auto"/>
      <w:jc w:val="center"/>
    </w:pPr>
    <w:r>
      <w:rPr>
        <w:noProof/>
        <w:lang w:eastAsia="ru-RU"/>
      </w:rPr>
      <w:drawing>
        <wp:anchor distT="0" distB="0" distL="114300" distR="114300" simplePos="0" relativeHeight="251664384" behindDoc="0" locked="0" layoutInCell="1" allowOverlap="0" wp14:anchorId="09C762CB" wp14:editId="4125C61C">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756934" w:rsidRDefault="00756934">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34" w:rsidRDefault="00756934">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EC3" w:rsidRDefault="009D4EC3" w:rsidP="00062A25">
      <w:pPr>
        <w:spacing w:after="0" w:line="240" w:lineRule="auto"/>
      </w:pPr>
      <w:r>
        <w:separator/>
      </w:r>
    </w:p>
  </w:footnote>
  <w:footnote w:type="continuationSeparator" w:id="0">
    <w:p w:rsidR="009D4EC3" w:rsidRDefault="009D4EC3"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272569AB"/>
    <w:multiLevelType w:val="hybridMultilevel"/>
    <w:tmpl w:val="66183FDA"/>
    <w:lvl w:ilvl="0" w:tplc="80E2015C">
      <w:start w:val="1"/>
      <w:numFmt w:val="decimal"/>
      <w:lvlText w:val="%1."/>
      <w:lvlJc w:val="left"/>
      <w:pPr>
        <w:ind w:left="720" w:hanging="360"/>
      </w:pPr>
      <w:rPr>
        <w:rFonts w:eastAsia="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E228D1"/>
    <w:multiLevelType w:val="hybridMultilevel"/>
    <w:tmpl w:val="6C7AFFF4"/>
    <w:lvl w:ilvl="0" w:tplc="A0BE10B6">
      <w:start w:val="1"/>
      <w:numFmt w:val="decimal"/>
      <w:lvlText w:val="%1."/>
      <w:lvlJc w:val="left"/>
      <w:pPr>
        <w:ind w:left="345" w:hanging="360"/>
      </w:pPr>
      <w:rPr>
        <w:rFonts w:hint="default"/>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5"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743D239F"/>
    <w:multiLevelType w:val="hybridMultilevel"/>
    <w:tmpl w:val="9766B530"/>
    <w:lvl w:ilvl="0" w:tplc="6C8A7946">
      <w:start w:val="4"/>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
  </w:num>
  <w:num w:numId="2">
    <w:abstractNumId w:val="6"/>
  </w:num>
  <w:num w:numId="3">
    <w:abstractNumId w:val="2"/>
  </w:num>
  <w:num w:numId="4">
    <w:abstractNumId w:val="13"/>
  </w:num>
  <w:num w:numId="5">
    <w:abstractNumId w:val="5"/>
  </w:num>
  <w:num w:numId="6">
    <w:abstractNumId w:val="8"/>
  </w:num>
  <w:num w:numId="7">
    <w:abstractNumId w:val="12"/>
  </w:num>
  <w:num w:numId="8">
    <w:abstractNumId w:val="0"/>
  </w:num>
  <w:num w:numId="9">
    <w:abstractNumId w:val="7"/>
  </w:num>
  <w:num w:numId="10">
    <w:abstractNumId w:val="14"/>
  </w:num>
  <w:num w:numId="11">
    <w:abstractNumId w:val="10"/>
  </w:num>
  <w:num w:numId="12">
    <w:abstractNumId w:val="9"/>
  </w:num>
  <w:num w:numId="13">
    <w:abstractNumId w:val="11"/>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05C01"/>
    <w:rsid w:val="00062A25"/>
    <w:rsid w:val="000E0E0B"/>
    <w:rsid w:val="00121785"/>
    <w:rsid w:val="001838CC"/>
    <w:rsid w:val="001A7C51"/>
    <w:rsid w:val="001E3607"/>
    <w:rsid w:val="00227374"/>
    <w:rsid w:val="00257823"/>
    <w:rsid w:val="002970A2"/>
    <w:rsid w:val="002C5DB4"/>
    <w:rsid w:val="002E5D61"/>
    <w:rsid w:val="003013DE"/>
    <w:rsid w:val="003246D7"/>
    <w:rsid w:val="00374C55"/>
    <w:rsid w:val="00437D2C"/>
    <w:rsid w:val="005138E6"/>
    <w:rsid w:val="00536331"/>
    <w:rsid w:val="005560E0"/>
    <w:rsid w:val="0055729E"/>
    <w:rsid w:val="005930A1"/>
    <w:rsid w:val="005E3EF3"/>
    <w:rsid w:val="00646B82"/>
    <w:rsid w:val="007457EB"/>
    <w:rsid w:val="00756934"/>
    <w:rsid w:val="007A49B3"/>
    <w:rsid w:val="00835980"/>
    <w:rsid w:val="008750DA"/>
    <w:rsid w:val="00894182"/>
    <w:rsid w:val="0097541D"/>
    <w:rsid w:val="00980F27"/>
    <w:rsid w:val="009C6C28"/>
    <w:rsid w:val="009D4EC3"/>
    <w:rsid w:val="009E54E4"/>
    <w:rsid w:val="009F3027"/>
    <w:rsid w:val="00A0525F"/>
    <w:rsid w:val="00A2134D"/>
    <w:rsid w:val="00A70D37"/>
    <w:rsid w:val="00AD5EC0"/>
    <w:rsid w:val="00AE240D"/>
    <w:rsid w:val="00B040D5"/>
    <w:rsid w:val="00B36068"/>
    <w:rsid w:val="00B6085A"/>
    <w:rsid w:val="00B64605"/>
    <w:rsid w:val="00B902C9"/>
    <w:rsid w:val="00C23162"/>
    <w:rsid w:val="00CA295B"/>
    <w:rsid w:val="00CC647B"/>
    <w:rsid w:val="00D06464"/>
    <w:rsid w:val="00D723F2"/>
    <w:rsid w:val="00E46BC8"/>
    <w:rsid w:val="00E975E0"/>
    <w:rsid w:val="00EA074B"/>
    <w:rsid w:val="00F638C3"/>
    <w:rsid w:val="00F67400"/>
    <w:rsid w:val="00F80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233B4"/>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customStyle="1" w:styleId="c39">
    <w:name w:val="c39"/>
    <w:basedOn w:val="a"/>
    <w:rsid w:val="005560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560E0"/>
  </w:style>
  <w:style w:type="paragraph" w:styleId="a7">
    <w:name w:val="Balloon Text"/>
    <w:basedOn w:val="a"/>
    <w:link w:val="a8"/>
    <w:uiPriority w:val="99"/>
    <w:semiHidden/>
    <w:unhideWhenUsed/>
    <w:rsid w:val="001A7C5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A7C51"/>
    <w:rPr>
      <w:rFonts w:ascii="Segoe UI" w:hAnsi="Segoe UI" w:cs="Segoe UI"/>
      <w:sz w:val="18"/>
      <w:szCs w:val="18"/>
    </w:rPr>
  </w:style>
  <w:style w:type="table" w:customStyle="1" w:styleId="21">
    <w:name w:val="Сетка таблицы21"/>
    <w:basedOn w:val="a1"/>
    <w:next w:val="a5"/>
    <w:uiPriority w:val="39"/>
    <w:rsid w:val="0075693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756934"/>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858">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91971661">
      <w:bodyDiv w:val="1"/>
      <w:marLeft w:val="0"/>
      <w:marRight w:val="0"/>
      <w:marTop w:val="0"/>
      <w:marBottom w:val="0"/>
      <w:divBdr>
        <w:top w:val="none" w:sz="0" w:space="0" w:color="auto"/>
        <w:left w:val="none" w:sz="0" w:space="0" w:color="auto"/>
        <w:bottom w:val="none" w:sz="0" w:space="0" w:color="auto"/>
        <w:right w:val="none" w:sz="0" w:space="0" w:color="auto"/>
      </w:divBdr>
    </w:div>
    <w:div w:id="182937526">
      <w:bodyDiv w:val="1"/>
      <w:marLeft w:val="0"/>
      <w:marRight w:val="0"/>
      <w:marTop w:val="0"/>
      <w:marBottom w:val="0"/>
      <w:divBdr>
        <w:top w:val="none" w:sz="0" w:space="0" w:color="auto"/>
        <w:left w:val="none" w:sz="0" w:space="0" w:color="auto"/>
        <w:bottom w:val="none" w:sz="0" w:space="0" w:color="auto"/>
        <w:right w:val="none" w:sz="0" w:space="0" w:color="auto"/>
      </w:divBdr>
    </w:div>
    <w:div w:id="217860549">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36210509">
      <w:bodyDiv w:val="1"/>
      <w:marLeft w:val="0"/>
      <w:marRight w:val="0"/>
      <w:marTop w:val="0"/>
      <w:marBottom w:val="0"/>
      <w:divBdr>
        <w:top w:val="none" w:sz="0" w:space="0" w:color="auto"/>
        <w:left w:val="none" w:sz="0" w:space="0" w:color="auto"/>
        <w:bottom w:val="none" w:sz="0" w:space="0" w:color="auto"/>
        <w:right w:val="none" w:sz="0" w:space="0" w:color="auto"/>
      </w:divBdr>
    </w:div>
    <w:div w:id="279264483">
      <w:bodyDiv w:val="1"/>
      <w:marLeft w:val="0"/>
      <w:marRight w:val="0"/>
      <w:marTop w:val="0"/>
      <w:marBottom w:val="0"/>
      <w:divBdr>
        <w:top w:val="none" w:sz="0" w:space="0" w:color="auto"/>
        <w:left w:val="none" w:sz="0" w:space="0" w:color="auto"/>
        <w:bottom w:val="none" w:sz="0" w:space="0" w:color="auto"/>
        <w:right w:val="none" w:sz="0" w:space="0" w:color="auto"/>
      </w:divBdr>
    </w:div>
    <w:div w:id="293489722">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53457267">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32550208">
      <w:bodyDiv w:val="1"/>
      <w:marLeft w:val="0"/>
      <w:marRight w:val="0"/>
      <w:marTop w:val="0"/>
      <w:marBottom w:val="0"/>
      <w:divBdr>
        <w:top w:val="none" w:sz="0" w:space="0" w:color="auto"/>
        <w:left w:val="none" w:sz="0" w:space="0" w:color="auto"/>
        <w:bottom w:val="none" w:sz="0" w:space="0" w:color="auto"/>
        <w:right w:val="none" w:sz="0" w:space="0" w:color="auto"/>
      </w:divBdr>
    </w:div>
    <w:div w:id="456068157">
      <w:bodyDiv w:val="1"/>
      <w:marLeft w:val="0"/>
      <w:marRight w:val="0"/>
      <w:marTop w:val="0"/>
      <w:marBottom w:val="0"/>
      <w:divBdr>
        <w:top w:val="none" w:sz="0" w:space="0" w:color="auto"/>
        <w:left w:val="none" w:sz="0" w:space="0" w:color="auto"/>
        <w:bottom w:val="none" w:sz="0" w:space="0" w:color="auto"/>
        <w:right w:val="none" w:sz="0" w:space="0" w:color="auto"/>
      </w:divBdr>
    </w:div>
    <w:div w:id="633292462">
      <w:bodyDiv w:val="1"/>
      <w:marLeft w:val="0"/>
      <w:marRight w:val="0"/>
      <w:marTop w:val="0"/>
      <w:marBottom w:val="0"/>
      <w:divBdr>
        <w:top w:val="none" w:sz="0" w:space="0" w:color="auto"/>
        <w:left w:val="none" w:sz="0" w:space="0" w:color="auto"/>
        <w:bottom w:val="none" w:sz="0" w:space="0" w:color="auto"/>
        <w:right w:val="none" w:sz="0" w:space="0" w:color="auto"/>
      </w:divBdr>
    </w:div>
    <w:div w:id="671952236">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07603545">
      <w:bodyDiv w:val="1"/>
      <w:marLeft w:val="0"/>
      <w:marRight w:val="0"/>
      <w:marTop w:val="0"/>
      <w:marBottom w:val="0"/>
      <w:divBdr>
        <w:top w:val="none" w:sz="0" w:space="0" w:color="auto"/>
        <w:left w:val="none" w:sz="0" w:space="0" w:color="auto"/>
        <w:bottom w:val="none" w:sz="0" w:space="0" w:color="auto"/>
        <w:right w:val="none" w:sz="0" w:space="0" w:color="auto"/>
      </w:divBdr>
    </w:div>
    <w:div w:id="710808653">
      <w:bodyDiv w:val="1"/>
      <w:marLeft w:val="0"/>
      <w:marRight w:val="0"/>
      <w:marTop w:val="0"/>
      <w:marBottom w:val="0"/>
      <w:divBdr>
        <w:top w:val="none" w:sz="0" w:space="0" w:color="auto"/>
        <w:left w:val="none" w:sz="0" w:space="0" w:color="auto"/>
        <w:bottom w:val="none" w:sz="0" w:space="0" w:color="auto"/>
        <w:right w:val="none" w:sz="0" w:space="0" w:color="auto"/>
      </w:divBdr>
    </w:div>
    <w:div w:id="739133934">
      <w:bodyDiv w:val="1"/>
      <w:marLeft w:val="0"/>
      <w:marRight w:val="0"/>
      <w:marTop w:val="0"/>
      <w:marBottom w:val="0"/>
      <w:divBdr>
        <w:top w:val="none" w:sz="0" w:space="0" w:color="auto"/>
        <w:left w:val="none" w:sz="0" w:space="0" w:color="auto"/>
        <w:bottom w:val="none" w:sz="0" w:space="0" w:color="auto"/>
        <w:right w:val="none" w:sz="0" w:space="0" w:color="auto"/>
      </w:divBdr>
    </w:div>
    <w:div w:id="742407569">
      <w:bodyDiv w:val="1"/>
      <w:marLeft w:val="0"/>
      <w:marRight w:val="0"/>
      <w:marTop w:val="0"/>
      <w:marBottom w:val="0"/>
      <w:divBdr>
        <w:top w:val="none" w:sz="0" w:space="0" w:color="auto"/>
        <w:left w:val="none" w:sz="0" w:space="0" w:color="auto"/>
        <w:bottom w:val="none" w:sz="0" w:space="0" w:color="auto"/>
        <w:right w:val="none" w:sz="0" w:space="0" w:color="auto"/>
      </w:divBdr>
    </w:div>
    <w:div w:id="779493189">
      <w:bodyDiv w:val="1"/>
      <w:marLeft w:val="0"/>
      <w:marRight w:val="0"/>
      <w:marTop w:val="0"/>
      <w:marBottom w:val="0"/>
      <w:divBdr>
        <w:top w:val="none" w:sz="0" w:space="0" w:color="auto"/>
        <w:left w:val="none" w:sz="0" w:space="0" w:color="auto"/>
        <w:bottom w:val="none" w:sz="0" w:space="0" w:color="auto"/>
        <w:right w:val="none" w:sz="0" w:space="0" w:color="auto"/>
      </w:divBdr>
    </w:div>
    <w:div w:id="822741816">
      <w:bodyDiv w:val="1"/>
      <w:marLeft w:val="0"/>
      <w:marRight w:val="0"/>
      <w:marTop w:val="0"/>
      <w:marBottom w:val="0"/>
      <w:divBdr>
        <w:top w:val="none" w:sz="0" w:space="0" w:color="auto"/>
        <w:left w:val="none" w:sz="0" w:space="0" w:color="auto"/>
        <w:bottom w:val="none" w:sz="0" w:space="0" w:color="auto"/>
        <w:right w:val="none" w:sz="0" w:space="0" w:color="auto"/>
      </w:divBdr>
    </w:div>
    <w:div w:id="825629214">
      <w:bodyDiv w:val="1"/>
      <w:marLeft w:val="0"/>
      <w:marRight w:val="0"/>
      <w:marTop w:val="0"/>
      <w:marBottom w:val="0"/>
      <w:divBdr>
        <w:top w:val="none" w:sz="0" w:space="0" w:color="auto"/>
        <w:left w:val="none" w:sz="0" w:space="0" w:color="auto"/>
        <w:bottom w:val="none" w:sz="0" w:space="0" w:color="auto"/>
        <w:right w:val="none" w:sz="0" w:space="0" w:color="auto"/>
      </w:divBdr>
    </w:div>
    <w:div w:id="848252639">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81481292">
      <w:bodyDiv w:val="1"/>
      <w:marLeft w:val="0"/>
      <w:marRight w:val="0"/>
      <w:marTop w:val="0"/>
      <w:marBottom w:val="0"/>
      <w:divBdr>
        <w:top w:val="none" w:sz="0" w:space="0" w:color="auto"/>
        <w:left w:val="none" w:sz="0" w:space="0" w:color="auto"/>
        <w:bottom w:val="none" w:sz="0" w:space="0" w:color="auto"/>
        <w:right w:val="none" w:sz="0" w:space="0" w:color="auto"/>
      </w:divBdr>
    </w:div>
    <w:div w:id="896166867">
      <w:bodyDiv w:val="1"/>
      <w:marLeft w:val="0"/>
      <w:marRight w:val="0"/>
      <w:marTop w:val="0"/>
      <w:marBottom w:val="0"/>
      <w:divBdr>
        <w:top w:val="none" w:sz="0" w:space="0" w:color="auto"/>
        <w:left w:val="none" w:sz="0" w:space="0" w:color="auto"/>
        <w:bottom w:val="none" w:sz="0" w:space="0" w:color="auto"/>
        <w:right w:val="none" w:sz="0" w:space="0" w:color="auto"/>
      </w:divBdr>
    </w:div>
    <w:div w:id="905455387">
      <w:bodyDiv w:val="1"/>
      <w:marLeft w:val="0"/>
      <w:marRight w:val="0"/>
      <w:marTop w:val="0"/>
      <w:marBottom w:val="0"/>
      <w:divBdr>
        <w:top w:val="none" w:sz="0" w:space="0" w:color="auto"/>
        <w:left w:val="none" w:sz="0" w:space="0" w:color="auto"/>
        <w:bottom w:val="none" w:sz="0" w:space="0" w:color="auto"/>
        <w:right w:val="none" w:sz="0" w:space="0" w:color="auto"/>
      </w:divBdr>
    </w:div>
    <w:div w:id="942958090">
      <w:bodyDiv w:val="1"/>
      <w:marLeft w:val="0"/>
      <w:marRight w:val="0"/>
      <w:marTop w:val="0"/>
      <w:marBottom w:val="0"/>
      <w:divBdr>
        <w:top w:val="none" w:sz="0" w:space="0" w:color="auto"/>
        <w:left w:val="none" w:sz="0" w:space="0" w:color="auto"/>
        <w:bottom w:val="none" w:sz="0" w:space="0" w:color="auto"/>
        <w:right w:val="none" w:sz="0" w:space="0" w:color="auto"/>
      </w:divBdr>
    </w:div>
    <w:div w:id="972056641">
      <w:bodyDiv w:val="1"/>
      <w:marLeft w:val="0"/>
      <w:marRight w:val="0"/>
      <w:marTop w:val="0"/>
      <w:marBottom w:val="0"/>
      <w:divBdr>
        <w:top w:val="none" w:sz="0" w:space="0" w:color="auto"/>
        <w:left w:val="none" w:sz="0" w:space="0" w:color="auto"/>
        <w:bottom w:val="none" w:sz="0" w:space="0" w:color="auto"/>
        <w:right w:val="none" w:sz="0" w:space="0" w:color="auto"/>
      </w:divBdr>
    </w:div>
    <w:div w:id="994837162">
      <w:bodyDiv w:val="1"/>
      <w:marLeft w:val="0"/>
      <w:marRight w:val="0"/>
      <w:marTop w:val="0"/>
      <w:marBottom w:val="0"/>
      <w:divBdr>
        <w:top w:val="none" w:sz="0" w:space="0" w:color="auto"/>
        <w:left w:val="none" w:sz="0" w:space="0" w:color="auto"/>
        <w:bottom w:val="none" w:sz="0" w:space="0" w:color="auto"/>
        <w:right w:val="none" w:sz="0" w:space="0" w:color="auto"/>
      </w:divBdr>
    </w:div>
    <w:div w:id="1011027700">
      <w:bodyDiv w:val="1"/>
      <w:marLeft w:val="0"/>
      <w:marRight w:val="0"/>
      <w:marTop w:val="0"/>
      <w:marBottom w:val="0"/>
      <w:divBdr>
        <w:top w:val="none" w:sz="0" w:space="0" w:color="auto"/>
        <w:left w:val="none" w:sz="0" w:space="0" w:color="auto"/>
        <w:bottom w:val="none" w:sz="0" w:space="0" w:color="auto"/>
        <w:right w:val="none" w:sz="0" w:space="0" w:color="auto"/>
      </w:divBdr>
    </w:div>
    <w:div w:id="1055395662">
      <w:bodyDiv w:val="1"/>
      <w:marLeft w:val="0"/>
      <w:marRight w:val="0"/>
      <w:marTop w:val="0"/>
      <w:marBottom w:val="0"/>
      <w:divBdr>
        <w:top w:val="none" w:sz="0" w:space="0" w:color="auto"/>
        <w:left w:val="none" w:sz="0" w:space="0" w:color="auto"/>
        <w:bottom w:val="none" w:sz="0" w:space="0" w:color="auto"/>
        <w:right w:val="none" w:sz="0" w:space="0" w:color="auto"/>
      </w:divBdr>
    </w:div>
    <w:div w:id="1176116754">
      <w:bodyDiv w:val="1"/>
      <w:marLeft w:val="0"/>
      <w:marRight w:val="0"/>
      <w:marTop w:val="0"/>
      <w:marBottom w:val="0"/>
      <w:divBdr>
        <w:top w:val="none" w:sz="0" w:space="0" w:color="auto"/>
        <w:left w:val="none" w:sz="0" w:space="0" w:color="auto"/>
        <w:bottom w:val="none" w:sz="0" w:space="0" w:color="auto"/>
        <w:right w:val="none" w:sz="0" w:space="0" w:color="auto"/>
      </w:divBdr>
    </w:div>
    <w:div w:id="1252424724">
      <w:bodyDiv w:val="1"/>
      <w:marLeft w:val="0"/>
      <w:marRight w:val="0"/>
      <w:marTop w:val="0"/>
      <w:marBottom w:val="0"/>
      <w:divBdr>
        <w:top w:val="none" w:sz="0" w:space="0" w:color="auto"/>
        <w:left w:val="none" w:sz="0" w:space="0" w:color="auto"/>
        <w:bottom w:val="none" w:sz="0" w:space="0" w:color="auto"/>
        <w:right w:val="none" w:sz="0" w:space="0" w:color="auto"/>
      </w:divBdr>
    </w:div>
    <w:div w:id="1342587279">
      <w:bodyDiv w:val="1"/>
      <w:marLeft w:val="0"/>
      <w:marRight w:val="0"/>
      <w:marTop w:val="0"/>
      <w:marBottom w:val="0"/>
      <w:divBdr>
        <w:top w:val="none" w:sz="0" w:space="0" w:color="auto"/>
        <w:left w:val="none" w:sz="0" w:space="0" w:color="auto"/>
        <w:bottom w:val="none" w:sz="0" w:space="0" w:color="auto"/>
        <w:right w:val="none" w:sz="0" w:space="0" w:color="auto"/>
      </w:divBdr>
    </w:div>
    <w:div w:id="1348172586">
      <w:bodyDiv w:val="1"/>
      <w:marLeft w:val="0"/>
      <w:marRight w:val="0"/>
      <w:marTop w:val="0"/>
      <w:marBottom w:val="0"/>
      <w:divBdr>
        <w:top w:val="none" w:sz="0" w:space="0" w:color="auto"/>
        <w:left w:val="none" w:sz="0" w:space="0" w:color="auto"/>
        <w:bottom w:val="none" w:sz="0" w:space="0" w:color="auto"/>
        <w:right w:val="none" w:sz="0" w:space="0" w:color="auto"/>
      </w:divBdr>
    </w:div>
    <w:div w:id="1357467950">
      <w:bodyDiv w:val="1"/>
      <w:marLeft w:val="0"/>
      <w:marRight w:val="0"/>
      <w:marTop w:val="0"/>
      <w:marBottom w:val="0"/>
      <w:divBdr>
        <w:top w:val="none" w:sz="0" w:space="0" w:color="auto"/>
        <w:left w:val="none" w:sz="0" w:space="0" w:color="auto"/>
        <w:bottom w:val="none" w:sz="0" w:space="0" w:color="auto"/>
        <w:right w:val="none" w:sz="0" w:space="0" w:color="auto"/>
      </w:divBdr>
    </w:div>
    <w:div w:id="1367366258">
      <w:bodyDiv w:val="1"/>
      <w:marLeft w:val="0"/>
      <w:marRight w:val="0"/>
      <w:marTop w:val="0"/>
      <w:marBottom w:val="0"/>
      <w:divBdr>
        <w:top w:val="none" w:sz="0" w:space="0" w:color="auto"/>
        <w:left w:val="none" w:sz="0" w:space="0" w:color="auto"/>
        <w:bottom w:val="none" w:sz="0" w:space="0" w:color="auto"/>
        <w:right w:val="none" w:sz="0" w:space="0" w:color="auto"/>
      </w:divBdr>
    </w:div>
    <w:div w:id="1438989412">
      <w:bodyDiv w:val="1"/>
      <w:marLeft w:val="0"/>
      <w:marRight w:val="0"/>
      <w:marTop w:val="0"/>
      <w:marBottom w:val="0"/>
      <w:divBdr>
        <w:top w:val="none" w:sz="0" w:space="0" w:color="auto"/>
        <w:left w:val="none" w:sz="0" w:space="0" w:color="auto"/>
        <w:bottom w:val="none" w:sz="0" w:space="0" w:color="auto"/>
        <w:right w:val="none" w:sz="0" w:space="0" w:color="auto"/>
      </w:divBdr>
    </w:div>
    <w:div w:id="1477449893">
      <w:bodyDiv w:val="1"/>
      <w:marLeft w:val="0"/>
      <w:marRight w:val="0"/>
      <w:marTop w:val="0"/>
      <w:marBottom w:val="0"/>
      <w:divBdr>
        <w:top w:val="none" w:sz="0" w:space="0" w:color="auto"/>
        <w:left w:val="none" w:sz="0" w:space="0" w:color="auto"/>
        <w:bottom w:val="none" w:sz="0" w:space="0" w:color="auto"/>
        <w:right w:val="none" w:sz="0" w:space="0" w:color="auto"/>
      </w:divBdr>
    </w:div>
    <w:div w:id="1494182506">
      <w:bodyDiv w:val="1"/>
      <w:marLeft w:val="0"/>
      <w:marRight w:val="0"/>
      <w:marTop w:val="0"/>
      <w:marBottom w:val="0"/>
      <w:divBdr>
        <w:top w:val="none" w:sz="0" w:space="0" w:color="auto"/>
        <w:left w:val="none" w:sz="0" w:space="0" w:color="auto"/>
        <w:bottom w:val="none" w:sz="0" w:space="0" w:color="auto"/>
        <w:right w:val="none" w:sz="0" w:space="0" w:color="auto"/>
      </w:divBdr>
    </w:div>
    <w:div w:id="1504201441">
      <w:bodyDiv w:val="1"/>
      <w:marLeft w:val="0"/>
      <w:marRight w:val="0"/>
      <w:marTop w:val="0"/>
      <w:marBottom w:val="0"/>
      <w:divBdr>
        <w:top w:val="none" w:sz="0" w:space="0" w:color="auto"/>
        <w:left w:val="none" w:sz="0" w:space="0" w:color="auto"/>
        <w:bottom w:val="none" w:sz="0" w:space="0" w:color="auto"/>
        <w:right w:val="none" w:sz="0" w:space="0" w:color="auto"/>
      </w:divBdr>
    </w:div>
    <w:div w:id="153422121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94434878">
      <w:bodyDiv w:val="1"/>
      <w:marLeft w:val="0"/>
      <w:marRight w:val="0"/>
      <w:marTop w:val="0"/>
      <w:marBottom w:val="0"/>
      <w:divBdr>
        <w:top w:val="none" w:sz="0" w:space="0" w:color="auto"/>
        <w:left w:val="none" w:sz="0" w:space="0" w:color="auto"/>
        <w:bottom w:val="none" w:sz="0" w:space="0" w:color="auto"/>
        <w:right w:val="none" w:sz="0" w:space="0" w:color="auto"/>
      </w:divBdr>
    </w:div>
    <w:div w:id="1605184530">
      <w:bodyDiv w:val="1"/>
      <w:marLeft w:val="0"/>
      <w:marRight w:val="0"/>
      <w:marTop w:val="0"/>
      <w:marBottom w:val="0"/>
      <w:divBdr>
        <w:top w:val="none" w:sz="0" w:space="0" w:color="auto"/>
        <w:left w:val="none" w:sz="0" w:space="0" w:color="auto"/>
        <w:bottom w:val="none" w:sz="0" w:space="0" w:color="auto"/>
        <w:right w:val="none" w:sz="0" w:space="0" w:color="auto"/>
      </w:divBdr>
    </w:div>
    <w:div w:id="1671444255">
      <w:bodyDiv w:val="1"/>
      <w:marLeft w:val="0"/>
      <w:marRight w:val="0"/>
      <w:marTop w:val="0"/>
      <w:marBottom w:val="0"/>
      <w:divBdr>
        <w:top w:val="none" w:sz="0" w:space="0" w:color="auto"/>
        <w:left w:val="none" w:sz="0" w:space="0" w:color="auto"/>
        <w:bottom w:val="none" w:sz="0" w:space="0" w:color="auto"/>
        <w:right w:val="none" w:sz="0" w:space="0" w:color="auto"/>
      </w:divBdr>
    </w:div>
    <w:div w:id="1736320960">
      <w:bodyDiv w:val="1"/>
      <w:marLeft w:val="0"/>
      <w:marRight w:val="0"/>
      <w:marTop w:val="0"/>
      <w:marBottom w:val="0"/>
      <w:divBdr>
        <w:top w:val="none" w:sz="0" w:space="0" w:color="auto"/>
        <w:left w:val="none" w:sz="0" w:space="0" w:color="auto"/>
        <w:bottom w:val="none" w:sz="0" w:space="0" w:color="auto"/>
        <w:right w:val="none" w:sz="0" w:space="0" w:color="auto"/>
      </w:divBdr>
    </w:div>
    <w:div w:id="1796170512">
      <w:bodyDiv w:val="1"/>
      <w:marLeft w:val="0"/>
      <w:marRight w:val="0"/>
      <w:marTop w:val="0"/>
      <w:marBottom w:val="0"/>
      <w:divBdr>
        <w:top w:val="none" w:sz="0" w:space="0" w:color="auto"/>
        <w:left w:val="none" w:sz="0" w:space="0" w:color="auto"/>
        <w:bottom w:val="none" w:sz="0" w:space="0" w:color="auto"/>
        <w:right w:val="none" w:sz="0" w:space="0" w:color="auto"/>
      </w:divBdr>
    </w:div>
    <w:div w:id="1837963746">
      <w:bodyDiv w:val="1"/>
      <w:marLeft w:val="0"/>
      <w:marRight w:val="0"/>
      <w:marTop w:val="0"/>
      <w:marBottom w:val="0"/>
      <w:divBdr>
        <w:top w:val="none" w:sz="0" w:space="0" w:color="auto"/>
        <w:left w:val="none" w:sz="0" w:space="0" w:color="auto"/>
        <w:bottom w:val="none" w:sz="0" w:space="0" w:color="auto"/>
        <w:right w:val="none" w:sz="0" w:space="0" w:color="auto"/>
      </w:divBdr>
    </w:div>
    <w:div w:id="1838885698">
      <w:bodyDiv w:val="1"/>
      <w:marLeft w:val="0"/>
      <w:marRight w:val="0"/>
      <w:marTop w:val="0"/>
      <w:marBottom w:val="0"/>
      <w:divBdr>
        <w:top w:val="none" w:sz="0" w:space="0" w:color="auto"/>
        <w:left w:val="none" w:sz="0" w:space="0" w:color="auto"/>
        <w:bottom w:val="none" w:sz="0" w:space="0" w:color="auto"/>
        <w:right w:val="none" w:sz="0" w:space="0" w:color="auto"/>
      </w:divBdr>
    </w:div>
    <w:div w:id="1882934722">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39825779">
      <w:bodyDiv w:val="1"/>
      <w:marLeft w:val="0"/>
      <w:marRight w:val="0"/>
      <w:marTop w:val="0"/>
      <w:marBottom w:val="0"/>
      <w:divBdr>
        <w:top w:val="none" w:sz="0" w:space="0" w:color="auto"/>
        <w:left w:val="none" w:sz="0" w:space="0" w:color="auto"/>
        <w:bottom w:val="none" w:sz="0" w:space="0" w:color="auto"/>
        <w:right w:val="none" w:sz="0" w:space="0" w:color="auto"/>
      </w:divBdr>
    </w:div>
    <w:div w:id="1996033581">
      <w:bodyDiv w:val="1"/>
      <w:marLeft w:val="0"/>
      <w:marRight w:val="0"/>
      <w:marTop w:val="0"/>
      <w:marBottom w:val="0"/>
      <w:divBdr>
        <w:top w:val="none" w:sz="0" w:space="0" w:color="auto"/>
        <w:left w:val="none" w:sz="0" w:space="0" w:color="auto"/>
        <w:bottom w:val="none" w:sz="0" w:space="0" w:color="auto"/>
        <w:right w:val="none" w:sz="0" w:space="0" w:color="auto"/>
      </w:divBdr>
    </w:div>
    <w:div w:id="2017881241">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1973856">
      <w:bodyDiv w:val="1"/>
      <w:marLeft w:val="0"/>
      <w:marRight w:val="0"/>
      <w:marTop w:val="0"/>
      <w:marBottom w:val="0"/>
      <w:divBdr>
        <w:top w:val="none" w:sz="0" w:space="0" w:color="auto"/>
        <w:left w:val="none" w:sz="0" w:space="0" w:color="auto"/>
        <w:bottom w:val="none" w:sz="0" w:space="0" w:color="auto"/>
        <w:right w:val="none" w:sz="0" w:space="0" w:color="auto"/>
      </w:divBdr>
    </w:div>
    <w:div w:id="2080131869">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097822378">
      <w:bodyDiv w:val="1"/>
      <w:marLeft w:val="0"/>
      <w:marRight w:val="0"/>
      <w:marTop w:val="0"/>
      <w:marBottom w:val="0"/>
      <w:divBdr>
        <w:top w:val="none" w:sz="0" w:space="0" w:color="auto"/>
        <w:left w:val="none" w:sz="0" w:space="0" w:color="auto"/>
        <w:bottom w:val="none" w:sz="0" w:space="0" w:color="auto"/>
        <w:right w:val="none" w:sz="0" w:space="0" w:color="auto"/>
      </w:divBdr>
    </w:div>
    <w:div w:id="21102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37</Pages>
  <Words>11774</Words>
  <Characters>67114</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28</cp:revision>
  <cp:lastPrinted>2022-05-17T06:13:00Z</cp:lastPrinted>
  <dcterms:created xsi:type="dcterms:W3CDTF">2020-09-26T08:31:00Z</dcterms:created>
  <dcterms:modified xsi:type="dcterms:W3CDTF">2024-07-04T08:01:00Z</dcterms:modified>
</cp:coreProperties>
</file>